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center" w:tblpY="31"/>
        <w:tblW w:w="0" w:type="auto"/>
        <w:tblInd w:w="0" w:type="dxa"/>
        <w:tblLook w:val="04A0" w:firstRow="1" w:lastRow="0" w:firstColumn="1" w:lastColumn="0" w:noHBand="0" w:noVBand="1"/>
      </w:tblPr>
      <w:tblGrid>
        <w:gridCol w:w="714"/>
        <w:gridCol w:w="3969"/>
        <w:gridCol w:w="4358"/>
      </w:tblGrid>
      <w:tr w:rsidR="00A24A2F" w:rsidRPr="00A24A2F" w14:paraId="2447FEC2" w14:textId="77777777" w:rsidTr="00A24A2F">
        <w:trPr>
          <w:trHeight w:hRule="exact" w:val="397"/>
        </w:trPr>
        <w:tc>
          <w:tcPr>
            <w:tcW w:w="4683" w:type="dxa"/>
            <w:gridSpan w:val="2"/>
            <w:tcBorders>
              <w:top w:val="single" w:sz="18" w:space="0" w:color="auto"/>
              <w:left w:val="single" w:sz="18" w:space="0" w:color="auto"/>
              <w:bottom w:val="double" w:sz="12" w:space="0" w:color="auto"/>
              <w:right w:val="single" w:sz="12" w:space="0" w:color="auto"/>
            </w:tcBorders>
            <w:hideMark/>
          </w:tcPr>
          <w:p w14:paraId="7449A7F5" w14:textId="77777777" w:rsidR="00A24A2F" w:rsidRPr="00A24A2F" w:rsidRDefault="00A24A2F" w:rsidP="00A24A2F">
            <w:pPr>
              <w:jc w:val="center"/>
              <w:rPr>
                <w:rFonts w:ascii="ＭＳ 明朝" w:eastAsia="ＭＳ 明朝" w:hAnsi="ＭＳ 明朝" w:hint="eastAsia"/>
                <w:szCs w:val="21"/>
              </w:rPr>
            </w:pPr>
            <w:r w:rsidRPr="00A24A2F">
              <w:rPr>
                <w:rFonts w:ascii="ＭＳ 明朝" w:eastAsia="ＭＳ 明朝" w:hAnsi="ＭＳ 明朝" w:hint="eastAsia"/>
                <w:szCs w:val="21"/>
              </w:rPr>
              <w:t>リフォームの内容を問わず対象から除く工事</w:t>
            </w:r>
          </w:p>
        </w:tc>
        <w:tc>
          <w:tcPr>
            <w:tcW w:w="4358" w:type="dxa"/>
            <w:tcBorders>
              <w:top w:val="single" w:sz="18" w:space="0" w:color="auto"/>
              <w:left w:val="single" w:sz="12" w:space="0" w:color="auto"/>
              <w:bottom w:val="double" w:sz="12" w:space="0" w:color="auto"/>
              <w:right w:val="single" w:sz="18" w:space="0" w:color="auto"/>
            </w:tcBorders>
            <w:hideMark/>
          </w:tcPr>
          <w:p w14:paraId="48BD613B" w14:textId="77777777" w:rsidR="00A24A2F" w:rsidRPr="00A24A2F" w:rsidRDefault="00A24A2F" w:rsidP="00A24A2F">
            <w:pPr>
              <w:jc w:val="center"/>
              <w:rPr>
                <w:rFonts w:ascii="ＭＳ 明朝" w:eastAsia="ＭＳ 明朝" w:hAnsi="ＭＳ 明朝" w:hint="eastAsia"/>
                <w:szCs w:val="21"/>
              </w:rPr>
            </w:pPr>
            <w:r w:rsidRPr="00A24A2F">
              <w:rPr>
                <w:rFonts w:ascii="ＭＳ 明朝" w:eastAsia="ＭＳ 明朝" w:hAnsi="ＭＳ 明朝" w:hint="eastAsia"/>
                <w:szCs w:val="21"/>
              </w:rPr>
              <w:t>備　　考</w:t>
            </w:r>
          </w:p>
        </w:tc>
      </w:tr>
      <w:tr w:rsidR="00A24A2F" w:rsidRPr="00A24A2F" w14:paraId="3F027FA7" w14:textId="77777777" w:rsidTr="00A24A2F">
        <w:trPr>
          <w:trHeight w:hRule="exact" w:val="454"/>
        </w:trPr>
        <w:tc>
          <w:tcPr>
            <w:tcW w:w="4683" w:type="dxa"/>
            <w:gridSpan w:val="2"/>
            <w:tcBorders>
              <w:top w:val="double" w:sz="12" w:space="0" w:color="auto"/>
              <w:left w:val="single" w:sz="18" w:space="0" w:color="auto"/>
              <w:bottom w:val="single" w:sz="4" w:space="0" w:color="auto"/>
              <w:right w:val="single" w:sz="12" w:space="0" w:color="auto"/>
            </w:tcBorders>
            <w:hideMark/>
          </w:tcPr>
          <w:p w14:paraId="790528A6" w14:textId="77777777" w:rsidR="00A24A2F" w:rsidRPr="00A24A2F" w:rsidRDefault="00A24A2F" w:rsidP="00A24A2F">
            <w:pPr>
              <w:rPr>
                <w:rFonts w:ascii="ＭＳ 明朝" w:eastAsia="ＭＳ 明朝" w:hint="eastAsia"/>
                <w:szCs w:val="21"/>
              </w:rPr>
            </w:pPr>
            <w:r w:rsidRPr="00A24A2F">
              <w:rPr>
                <w:rFonts w:ascii="ＭＳ 明朝" w:eastAsia="ＭＳ 明朝" w:hint="eastAsia"/>
                <w:szCs w:val="21"/>
              </w:rPr>
              <w:t>増築</w:t>
            </w:r>
          </w:p>
        </w:tc>
        <w:tc>
          <w:tcPr>
            <w:tcW w:w="4358" w:type="dxa"/>
            <w:tcBorders>
              <w:top w:val="double" w:sz="12" w:space="0" w:color="auto"/>
              <w:left w:val="single" w:sz="12" w:space="0" w:color="auto"/>
              <w:bottom w:val="single" w:sz="4" w:space="0" w:color="auto"/>
              <w:right w:val="single" w:sz="18" w:space="0" w:color="auto"/>
            </w:tcBorders>
          </w:tcPr>
          <w:p w14:paraId="55F54FC8" w14:textId="77777777" w:rsidR="00A24A2F" w:rsidRPr="00A24A2F" w:rsidRDefault="00A24A2F" w:rsidP="00A24A2F">
            <w:pPr>
              <w:rPr>
                <w:rFonts w:ascii="ＭＳ 明朝" w:eastAsia="ＭＳ 明朝" w:hAnsi="ＭＳ 明朝" w:hint="eastAsia"/>
                <w:szCs w:val="21"/>
              </w:rPr>
            </w:pPr>
          </w:p>
        </w:tc>
      </w:tr>
      <w:tr w:rsidR="00A24A2F" w:rsidRPr="00A24A2F" w14:paraId="03F19F45" w14:textId="77777777" w:rsidTr="00A24A2F">
        <w:trPr>
          <w:trHeight w:hRule="exact" w:val="340"/>
        </w:trPr>
        <w:tc>
          <w:tcPr>
            <w:tcW w:w="4683" w:type="dxa"/>
            <w:gridSpan w:val="2"/>
            <w:tcBorders>
              <w:top w:val="single" w:sz="4" w:space="0" w:color="auto"/>
              <w:left w:val="single" w:sz="18" w:space="0" w:color="auto"/>
              <w:bottom w:val="single" w:sz="4" w:space="0" w:color="auto"/>
              <w:right w:val="single" w:sz="12" w:space="0" w:color="auto"/>
            </w:tcBorders>
            <w:hideMark/>
          </w:tcPr>
          <w:p w14:paraId="5DE7F4E5" w14:textId="77777777" w:rsidR="00A24A2F" w:rsidRPr="00A24A2F" w:rsidRDefault="00A24A2F" w:rsidP="00A24A2F">
            <w:pPr>
              <w:rPr>
                <w:rFonts w:ascii="ＭＳ 明朝" w:eastAsia="ＭＳ 明朝" w:hint="eastAsia"/>
                <w:szCs w:val="21"/>
              </w:rPr>
            </w:pPr>
            <w:r w:rsidRPr="00A24A2F">
              <w:rPr>
                <w:rFonts w:ascii="ＭＳ 明朝" w:eastAsia="ＭＳ 明朝" w:hint="eastAsia"/>
                <w:szCs w:val="21"/>
              </w:rPr>
              <w:t>基礎・相当数の主要構造物に工事が及ぶ改築</w:t>
            </w:r>
          </w:p>
        </w:tc>
        <w:tc>
          <w:tcPr>
            <w:tcW w:w="4358" w:type="dxa"/>
            <w:tcBorders>
              <w:top w:val="single" w:sz="4" w:space="0" w:color="auto"/>
              <w:left w:val="single" w:sz="12" w:space="0" w:color="auto"/>
              <w:bottom w:val="single" w:sz="4" w:space="0" w:color="auto"/>
              <w:right w:val="single" w:sz="18" w:space="0" w:color="auto"/>
            </w:tcBorders>
          </w:tcPr>
          <w:p w14:paraId="26AADD1E" w14:textId="77777777" w:rsidR="00A24A2F" w:rsidRPr="00A24A2F" w:rsidRDefault="00A24A2F" w:rsidP="00A24A2F">
            <w:pPr>
              <w:rPr>
                <w:rFonts w:ascii="ＭＳ 明朝" w:eastAsia="ＭＳ 明朝" w:hAnsi="ＭＳ 明朝" w:hint="eastAsia"/>
                <w:szCs w:val="21"/>
              </w:rPr>
            </w:pPr>
          </w:p>
        </w:tc>
      </w:tr>
      <w:tr w:rsidR="00A24A2F" w:rsidRPr="00A24A2F" w14:paraId="6E31B599" w14:textId="77777777" w:rsidTr="00A24A2F">
        <w:trPr>
          <w:trHeight w:hRule="exact" w:val="340"/>
        </w:trPr>
        <w:tc>
          <w:tcPr>
            <w:tcW w:w="4683" w:type="dxa"/>
            <w:gridSpan w:val="2"/>
            <w:tcBorders>
              <w:top w:val="single" w:sz="4" w:space="0" w:color="auto"/>
              <w:left w:val="single" w:sz="18" w:space="0" w:color="auto"/>
              <w:bottom w:val="single" w:sz="4" w:space="0" w:color="auto"/>
              <w:right w:val="single" w:sz="12" w:space="0" w:color="auto"/>
            </w:tcBorders>
            <w:hideMark/>
          </w:tcPr>
          <w:p w14:paraId="6777C599" w14:textId="77777777" w:rsidR="00A24A2F" w:rsidRPr="00A24A2F" w:rsidRDefault="00A24A2F" w:rsidP="00A24A2F">
            <w:pPr>
              <w:rPr>
                <w:rFonts w:ascii="ＭＳ 明朝" w:eastAsia="ＭＳ 明朝" w:hint="eastAsia"/>
                <w:szCs w:val="21"/>
              </w:rPr>
            </w:pPr>
            <w:r w:rsidRPr="00A24A2F">
              <w:rPr>
                <w:rFonts w:ascii="ＭＳ 明朝" w:eastAsia="ＭＳ 明朝" w:hint="eastAsia"/>
                <w:szCs w:val="21"/>
              </w:rPr>
              <w:t>床面積の増減を伴う改築</w:t>
            </w:r>
          </w:p>
        </w:tc>
        <w:tc>
          <w:tcPr>
            <w:tcW w:w="4358" w:type="dxa"/>
            <w:tcBorders>
              <w:top w:val="single" w:sz="4" w:space="0" w:color="auto"/>
              <w:left w:val="single" w:sz="12" w:space="0" w:color="auto"/>
              <w:bottom w:val="single" w:sz="4" w:space="0" w:color="auto"/>
              <w:right w:val="single" w:sz="18" w:space="0" w:color="auto"/>
            </w:tcBorders>
          </w:tcPr>
          <w:p w14:paraId="78E46CE0" w14:textId="77777777" w:rsidR="00A24A2F" w:rsidRPr="00A24A2F" w:rsidRDefault="00A24A2F" w:rsidP="00A24A2F">
            <w:pPr>
              <w:rPr>
                <w:rFonts w:ascii="ＭＳ 明朝" w:eastAsia="ＭＳ 明朝" w:hAnsi="ＭＳ 明朝" w:hint="eastAsia"/>
                <w:szCs w:val="21"/>
              </w:rPr>
            </w:pPr>
          </w:p>
        </w:tc>
      </w:tr>
      <w:tr w:rsidR="00A24A2F" w:rsidRPr="00A24A2F" w14:paraId="15A2E85F" w14:textId="77777777" w:rsidTr="00A24A2F">
        <w:trPr>
          <w:trHeight w:hRule="exact" w:val="340"/>
        </w:trPr>
        <w:tc>
          <w:tcPr>
            <w:tcW w:w="4683" w:type="dxa"/>
            <w:gridSpan w:val="2"/>
            <w:tcBorders>
              <w:top w:val="single" w:sz="4" w:space="0" w:color="auto"/>
              <w:left w:val="single" w:sz="18" w:space="0" w:color="auto"/>
              <w:bottom w:val="single" w:sz="4" w:space="0" w:color="auto"/>
              <w:right w:val="single" w:sz="12" w:space="0" w:color="auto"/>
            </w:tcBorders>
            <w:hideMark/>
          </w:tcPr>
          <w:p w14:paraId="0410A1E7" w14:textId="77777777" w:rsidR="00A24A2F" w:rsidRPr="00A24A2F" w:rsidRDefault="00A24A2F" w:rsidP="00A24A2F">
            <w:pPr>
              <w:rPr>
                <w:rFonts w:ascii="ＭＳ 明朝" w:eastAsia="ＭＳ 明朝" w:hAnsi="ＭＳ 明朝" w:hint="eastAsia"/>
                <w:szCs w:val="21"/>
              </w:rPr>
            </w:pPr>
            <w:r w:rsidRPr="00A24A2F">
              <w:rPr>
                <w:rFonts w:ascii="ＭＳ 明朝" w:eastAsia="ＭＳ 明朝" w:hint="eastAsia"/>
                <w:szCs w:val="21"/>
              </w:rPr>
              <w:t>除却</w:t>
            </w:r>
          </w:p>
        </w:tc>
        <w:tc>
          <w:tcPr>
            <w:tcW w:w="4358" w:type="dxa"/>
            <w:tcBorders>
              <w:top w:val="single" w:sz="4" w:space="0" w:color="auto"/>
              <w:left w:val="single" w:sz="12" w:space="0" w:color="auto"/>
              <w:bottom w:val="single" w:sz="4" w:space="0" w:color="auto"/>
              <w:right w:val="single" w:sz="18" w:space="0" w:color="auto"/>
            </w:tcBorders>
          </w:tcPr>
          <w:p w14:paraId="0D1FBD04" w14:textId="77777777" w:rsidR="00A24A2F" w:rsidRPr="00A24A2F" w:rsidRDefault="00A24A2F" w:rsidP="00A24A2F">
            <w:pPr>
              <w:rPr>
                <w:rFonts w:ascii="ＭＳ 明朝" w:eastAsia="ＭＳ 明朝" w:hAnsi="ＭＳ 明朝" w:hint="eastAsia"/>
                <w:szCs w:val="21"/>
              </w:rPr>
            </w:pPr>
          </w:p>
        </w:tc>
      </w:tr>
      <w:tr w:rsidR="00A24A2F" w:rsidRPr="00A24A2F" w14:paraId="18B3448D" w14:textId="77777777" w:rsidTr="00A24A2F">
        <w:trPr>
          <w:trHeight w:hRule="exact" w:val="340"/>
        </w:trPr>
        <w:tc>
          <w:tcPr>
            <w:tcW w:w="4683" w:type="dxa"/>
            <w:gridSpan w:val="2"/>
            <w:tcBorders>
              <w:top w:val="single" w:sz="4" w:space="0" w:color="auto"/>
              <w:left w:val="single" w:sz="18" w:space="0" w:color="auto"/>
              <w:bottom w:val="single" w:sz="18" w:space="0" w:color="auto"/>
              <w:right w:val="single" w:sz="12" w:space="0" w:color="auto"/>
            </w:tcBorders>
            <w:hideMark/>
          </w:tcPr>
          <w:p w14:paraId="25B9348B" w14:textId="77777777" w:rsidR="00A24A2F" w:rsidRPr="00A24A2F" w:rsidRDefault="00A24A2F" w:rsidP="00A24A2F">
            <w:pPr>
              <w:rPr>
                <w:rFonts w:ascii="ＭＳ 明朝" w:eastAsia="ＭＳ 明朝" w:hAnsi="ＭＳ 明朝" w:hint="eastAsia"/>
                <w:sz w:val="16"/>
                <w:szCs w:val="16"/>
              </w:rPr>
            </w:pPr>
            <w:r w:rsidRPr="00A24A2F">
              <w:rPr>
                <w:rFonts w:ascii="ＭＳ 明朝" w:eastAsia="ＭＳ 明朝" w:hint="eastAsia"/>
                <w:sz w:val="14"/>
                <w:szCs w:val="14"/>
              </w:rPr>
              <w:t>公共工事の施工に伴う補償費の対象となる店舗のリフォーム工事</w:t>
            </w:r>
          </w:p>
        </w:tc>
        <w:tc>
          <w:tcPr>
            <w:tcW w:w="4358" w:type="dxa"/>
            <w:tcBorders>
              <w:top w:val="single" w:sz="4" w:space="0" w:color="auto"/>
              <w:left w:val="single" w:sz="12" w:space="0" w:color="auto"/>
              <w:bottom w:val="single" w:sz="18" w:space="0" w:color="auto"/>
              <w:right w:val="single" w:sz="18" w:space="0" w:color="auto"/>
            </w:tcBorders>
          </w:tcPr>
          <w:p w14:paraId="4D217C88" w14:textId="77777777" w:rsidR="00A24A2F" w:rsidRPr="00A24A2F" w:rsidRDefault="00A24A2F" w:rsidP="00A24A2F">
            <w:pPr>
              <w:rPr>
                <w:rFonts w:ascii="ＭＳ 明朝" w:eastAsia="ＭＳ 明朝" w:hAnsi="ＭＳ 明朝" w:hint="eastAsia"/>
                <w:szCs w:val="21"/>
              </w:rPr>
            </w:pPr>
          </w:p>
        </w:tc>
      </w:tr>
      <w:tr w:rsidR="00A24A2F" w:rsidRPr="00A24A2F" w14:paraId="17889089" w14:textId="77777777" w:rsidTr="00A24A2F">
        <w:trPr>
          <w:trHeight w:hRule="exact" w:val="170"/>
        </w:trPr>
        <w:tc>
          <w:tcPr>
            <w:tcW w:w="4683" w:type="dxa"/>
            <w:gridSpan w:val="2"/>
            <w:tcBorders>
              <w:top w:val="single" w:sz="18" w:space="0" w:color="auto"/>
              <w:left w:val="single" w:sz="4" w:space="0" w:color="FFFFFF"/>
              <w:bottom w:val="single" w:sz="18" w:space="0" w:color="auto"/>
              <w:right w:val="single" w:sz="12" w:space="0" w:color="FFFFFF"/>
            </w:tcBorders>
          </w:tcPr>
          <w:p w14:paraId="30599237" w14:textId="77777777" w:rsidR="00A24A2F" w:rsidRPr="00A24A2F" w:rsidRDefault="00A24A2F" w:rsidP="00A24A2F">
            <w:pPr>
              <w:rPr>
                <w:rFonts w:ascii="ＭＳ 明朝" w:eastAsia="ＭＳ 明朝" w:hAnsi="ＭＳ 明朝" w:hint="eastAsia"/>
                <w:sz w:val="20"/>
                <w:szCs w:val="20"/>
              </w:rPr>
            </w:pPr>
          </w:p>
        </w:tc>
        <w:tc>
          <w:tcPr>
            <w:tcW w:w="4358" w:type="dxa"/>
            <w:tcBorders>
              <w:top w:val="single" w:sz="18" w:space="0" w:color="auto"/>
              <w:left w:val="single" w:sz="12" w:space="0" w:color="FFFFFF"/>
              <w:bottom w:val="single" w:sz="18" w:space="0" w:color="auto"/>
              <w:right w:val="single" w:sz="4" w:space="0" w:color="FFFFFF"/>
            </w:tcBorders>
          </w:tcPr>
          <w:p w14:paraId="774B1C46" w14:textId="77777777" w:rsidR="00A24A2F" w:rsidRPr="00A24A2F" w:rsidRDefault="00A24A2F" w:rsidP="00A24A2F">
            <w:pPr>
              <w:rPr>
                <w:rFonts w:ascii="ＭＳ 明朝" w:eastAsia="ＭＳ 明朝" w:hAnsi="ＭＳ 明朝" w:hint="eastAsia"/>
                <w:sz w:val="20"/>
                <w:szCs w:val="20"/>
              </w:rPr>
            </w:pPr>
          </w:p>
        </w:tc>
      </w:tr>
      <w:tr w:rsidR="00A24A2F" w:rsidRPr="00A24A2F" w14:paraId="280827FD" w14:textId="77777777" w:rsidTr="00A24A2F">
        <w:trPr>
          <w:trHeight w:hRule="exact" w:val="397"/>
        </w:trPr>
        <w:tc>
          <w:tcPr>
            <w:tcW w:w="4683" w:type="dxa"/>
            <w:gridSpan w:val="2"/>
            <w:tcBorders>
              <w:top w:val="single" w:sz="18" w:space="0" w:color="auto"/>
              <w:left w:val="single" w:sz="18" w:space="0" w:color="auto"/>
              <w:bottom w:val="single" w:sz="4" w:space="0" w:color="auto"/>
              <w:right w:val="single" w:sz="12" w:space="0" w:color="auto"/>
            </w:tcBorders>
            <w:hideMark/>
          </w:tcPr>
          <w:p w14:paraId="6D1D88D8" w14:textId="77777777" w:rsidR="00A24A2F" w:rsidRPr="00A24A2F" w:rsidRDefault="00A24A2F" w:rsidP="00A24A2F">
            <w:pPr>
              <w:jc w:val="center"/>
              <w:rPr>
                <w:rFonts w:ascii="ＭＳ 明朝" w:eastAsia="ＭＳ 明朝" w:hAnsi="ＭＳ 明朝" w:hint="eastAsia"/>
                <w:szCs w:val="21"/>
              </w:rPr>
            </w:pPr>
            <w:r w:rsidRPr="00A24A2F">
              <w:rPr>
                <w:rFonts w:ascii="ＭＳ 明朝" w:eastAsia="ＭＳ 明朝" w:hAnsi="ＭＳ 明朝" w:hint="eastAsia"/>
                <w:szCs w:val="21"/>
              </w:rPr>
              <w:t>工事内容</w:t>
            </w:r>
          </w:p>
        </w:tc>
        <w:tc>
          <w:tcPr>
            <w:tcW w:w="4358" w:type="dxa"/>
            <w:tcBorders>
              <w:top w:val="single" w:sz="18" w:space="0" w:color="auto"/>
              <w:left w:val="single" w:sz="12" w:space="0" w:color="auto"/>
              <w:bottom w:val="double" w:sz="12" w:space="0" w:color="auto"/>
              <w:right w:val="single" w:sz="18" w:space="0" w:color="auto"/>
            </w:tcBorders>
            <w:hideMark/>
          </w:tcPr>
          <w:p w14:paraId="2117C5B3" w14:textId="77777777" w:rsidR="00A24A2F" w:rsidRPr="00A24A2F" w:rsidRDefault="00A24A2F" w:rsidP="00A24A2F">
            <w:pPr>
              <w:jc w:val="center"/>
              <w:rPr>
                <w:rFonts w:ascii="ＭＳ 明朝" w:eastAsia="ＭＳ 明朝" w:hAnsi="ＭＳ 明朝" w:hint="eastAsia"/>
                <w:szCs w:val="21"/>
              </w:rPr>
            </w:pPr>
            <w:r w:rsidRPr="00A24A2F">
              <w:rPr>
                <w:rFonts w:ascii="ＭＳ 明朝" w:eastAsia="ＭＳ 明朝" w:hAnsi="ＭＳ 明朝" w:hint="eastAsia"/>
                <w:szCs w:val="21"/>
              </w:rPr>
              <w:t>備　　考</w:t>
            </w:r>
          </w:p>
        </w:tc>
      </w:tr>
      <w:tr w:rsidR="00A24A2F" w:rsidRPr="00A24A2F" w14:paraId="0B3D7B32" w14:textId="77777777" w:rsidTr="00A24A2F">
        <w:trPr>
          <w:trHeight w:hRule="exact" w:val="511"/>
        </w:trPr>
        <w:tc>
          <w:tcPr>
            <w:tcW w:w="714" w:type="dxa"/>
            <w:vMerge w:val="restart"/>
            <w:tcBorders>
              <w:top w:val="double" w:sz="12" w:space="0" w:color="auto"/>
              <w:left w:val="single" w:sz="18" w:space="0" w:color="auto"/>
              <w:bottom w:val="single" w:sz="12" w:space="0" w:color="auto"/>
              <w:right w:val="single" w:sz="12" w:space="0" w:color="auto"/>
            </w:tcBorders>
            <w:textDirection w:val="tbRlV"/>
            <w:vAlign w:val="center"/>
            <w:hideMark/>
          </w:tcPr>
          <w:p w14:paraId="5BF2E515" w14:textId="77777777" w:rsidR="00A24A2F" w:rsidRPr="00A24A2F" w:rsidRDefault="00A24A2F" w:rsidP="00A24A2F">
            <w:pPr>
              <w:ind w:left="113" w:right="113"/>
              <w:jc w:val="center"/>
              <w:rPr>
                <w:rFonts w:ascii="ＭＳ 明朝" w:eastAsia="ＭＳ 明朝" w:hAnsi="ＭＳ 明朝" w:hint="eastAsia"/>
                <w:szCs w:val="21"/>
              </w:rPr>
            </w:pPr>
            <w:r w:rsidRPr="00A24A2F">
              <w:rPr>
                <w:rFonts w:ascii="ＭＳ 明朝" w:eastAsia="ＭＳ 明朝" w:hAnsi="ＭＳ 明朝" w:hint="eastAsia"/>
                <w:szCs w:val="21"/>
              </w:rPr>
              <w:t>対象</w:t>
            </w:r>
          </w:p>
        </w:tc>
        <w:tc>
          <w:tcPr>
            <w:tcW w:w="3969" w:type="dxa"/>
            <w:tcBorders>
              <w:top w:val="double" w:sz="12" w:space="0" w:color="auto"/>
              <w:left w:val="single" w:sz="12" w:space="0" w:color="auto"/>
              <w:bottom w:val="single" w:sz="4" w:space="0" w:color="auto"/>
              <w:right w:val="single" w:sz="12" w:space="0" w:color="auto"/>
            </w:tcBorders>
            <w:hideMark/>
          </w:tcPr>
          <w:p w14:paraId="104B3E1C" w14:textId="77777777" w:rsidR="00A24A2F" w:rsidRPr="00A24A2F" w:rsidRDefault="00A24A2F" w:rsidP="00A24A2F">
            <w:pPr>
              <w:rPr>
                <w:rFonts w:ascii="ＭＳ 明朝" w:eastAsia="ＭＳ 明朝" w:hAnsi="ＭＳ 明朝" w:hint="eastAsia"/>
                <w:sz w:val="18"/>
                <w:szCs w:val="18"/>
              </w:rPr>
            </w:pPr>
            <w:r w:rsidRPr="00A24A2F">
              <w:rPr>
                <w:rFonts w:ascii="ＭＳ 明朝" w:eastAsia="ＭＳ 明朝" w:hAnsi="ＭＳ 明朝" w:hint="eastAsia"/>
                <w:sz w:val="18"/>
                <w:szCs w:val="18"/>
              </w:rPr>
              <w:t>屋根の塗替え、葺き替え、防水工事</w:t>
            </w:r>
          </w:p>
        </w:tc>
        <w:tc>
          <w:tcPr>
            <w:tcW w:w="4358" w:type="dxa"/>
            <w:tcBorders>
              <w:top w:val="double" w:sz="12" w:space="0" w:color="auto"/>
              <w:left w:val="single" w:sz="12" w:space="0" w:color="auto"/>
              <w:bottom w:val="single" w:sz="4" w:space="0" w:color="auto"/>
              <w:right w:val="single" w:sz="18" w:space="0" w:color="auto"/>
            </w:tcBorders>
            <w:vAlign w:val="center"/>
          </w:tcPr>
          <w:p w14:paraId="319A65BB" w14:textId="77777777" w:rsidR="00A24A2F" w:rsidRPr="00A24A2F" w:rsidRDefault="00A24A2F" w:rsidP="00A24A2F">
            <w:pPr>
              <w:rPr>
                <w:rFonts w:ascii="ＭＳ 明朝" w:eastAsia="ＭＳ 明朝" w:hAnsi="ＭＳ 明朝" w:hint="eastAsia"/>
                <w:szCs w:val="21"/>
              </w:rPr>
            </w:pPr>
          </w:p>
        </w:tc>
      </w:tr>
      <w:tr w:rsidR="00A24A2F" w:rsidRPr="00A24A2F" w14:paraId="29A4E014"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50ABF2D9"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6F9045D2" w14:textId="77777777" w:rsidR="00A24A2F" w:rsidRPr="00A24A2F" w:rsidRDefault="00A24A2F" w:rsidP="00A24A2F">
            <w:pPr>
              <w:rPr>
                <w:rFonts w:ascii="ＭＳ 明朝" w:eastAsia="ＭＳ 明朝" w:hAnsi="ＭＳ 明朝" w:hint="eastAsia"/>
                <w:sz w:val="18"/>
                <w:szCs w:val="18"/>
              </w:rPr>
            </w:pPr>
            <w:r w:rsidRPr="00A24A2F">
              <w:rPr>
                <w:rFonts w:ascii="ＭＳ 明朝" w:eastAsia="ＭＳ 明朝" w:hAnsi="ＭＳ 明朝" w:hint="eastAsia"/>
                <w:sz w:val="18"/>
                <w:szCs w:val="18"/>
              </w:rPr>
              <w:t>外壁の張替え、塗装工事</w:t>
            </w:r>
          </w:p>
        </w:tc>
        <w:tc>
          <w:tcPr>
            <w:tcW w:w="4358" w:type="dxa"/>
            <w:tcBorders>
              <w:top w:val="single" w:sz="4" w:space="0" w:color="auto"/>
              <w:left w:val="single" w:sz="12" w:space="0" w:color="auto"/>
              <w:bottom w:val="single" w:sz="4" w:space="0" w:color="auto"/>
              <w:right w:val="single" w:sz="18" w:space="0" w:color="auto"/>
            </w:tcBorders>
            <w:vAlign w:val="center"/>
          </w:tcPr>
          <w:p w14:paraId="0CD38513" w14:textId="77777777" w:rsidR="00A24A2F" w:rsidRPr="00A24A2F" w:rsidRDefault="00A24A2F" w:rsidP="00A24A2F">
            <w:pPr>
              <w:rPr>
                <w:rFonts w:ascii="ＭＳ 明朝" w:eastAsia="ＭＳ 明朝" w:hAnsi="ＭＳ 明朝" w:hint="eastAsia"/>
                <w:szCs w:val="21"/>
              </w:rPr>
            </w:pPr>
          </w:p>
        </w:tc>
      </w:tr>
      <w:tr w:rsidR="00A24A2F" w:rsidRPr="00A24A2F" w14:paraId="583D5B2C"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35351F41"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51FCDF19" w14:textId="77777777" w:rsidR="00A24A2F" w:rsidRPr="00A24A2F" w:rsidRDefault="00A24A2F" w:rsidP="00A24A2F">
            <w:pPr>
              <w:rPr>
                <w:rFonts w:ascii="ＭＳ 明朝" w:eastAsia="ＭＳ 明朝" w:hAnsi="ＭＳ 明朝" w:hint="eastAsia"/>
                <w:sz w:val="18"/>
                <w:szCs w:val="18"/>
              </w:rPr>
            </w:pPr>
            <w:r w:rsidRPr="00A24A2F">
              <w:rPr>
                <w:rFonts w:ascii="ＭＳ 明朝" w:eastAsia="ＭＳ 明朝" w:hAnsi="ＭＳ 明朝" w:hint="eastAsia"/>
                <w:sz w:val="18"/>
                <w:szCs w:val="18"/>
              </w:rPr>
              <w:t>内壁の張替え、塗装工事</w:t>
            </w:r>
          </w:p>
        </w:tc>
        <w:tc>
          <w:tcPr>
            <w:tcW w:w="4358" w:type="dxa"/>
            <w:tcBorders>
              <w:top w:val="single" w:sz="4" w:space="0" w:color="auto"/>
              <w:left w:val="single" w:sz="12" w:space="0" w:color="auto"/>
              <w:bottom w:val="single" w:sz="4" w:space="0" w:color="auto"/>
              <w:right w:val="single" w:sz="18" w:space="0" w:color="auto"/>
            </w:tcBorders>
            <w:vAlign w:val="center"/>
          </w:tcPr>
          <w:p w14:paraId="6D079DCB" w14:textId="77777777" w:rsidR="00A24A2F" w:rsidRPr="00A24A2F" w:rsidRDefault="00A24A2F" w:rsidP="00A24A2F">
            <w:pPr>
              <w:rPr>
                <w:rFonts w:ascii="ＭＳ 明朝" w:eastAsia="ＭＳ 明朝" w:hAnsi="ＭＳ 明朝" w:hint="eastAsia"/>
                <w:szCs w:val="21"/>
              </w:rPr>
            </w:pPr>
          </w:p>
        </w:tc>
      </w:tr>
      <w:tr w:rsidR="00A24A2F" w:rsidRPr="00A24A2F" w14:paraId="5F99775A"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44DF8C83"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4F1E5C26"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天井の張替え</w:t>
            </w:r>
            <w:r w:rsidRPr="00A24A2F">
              <w:rPr>
                <w:rFonts w:ascii="ＭＳ 明朝" w:eastAsia="ＭＳ 明朝" w:hAnsi="ＭＳ 明朝" w:hint="eastAsia"/>
                <w:sz w:val="18"/>
                <w:szCs w:val="18"/>
              </w:rPr>
              <w:t>、塗装工事</w:t>
            </w:r>
          </w:p>
        </w:tc>
        <w:tc>
          <w:tcPr>
            <w:tcW w:w="4358" w:type="dxa"/>
            <w:tcBorders>
              <w:top w:val="single" w:sz="4" w:space="0" w:color="auto"/>
              <w:left w:val="single" w:sz="12" w:space="0" w:color="auto"/>
              <w:bottom w:val="single" w:sz="4" w:space="0" w:color="auto"/>
              <w:right w:val="single" w:sz="18" w:space="0" w:color="auto"/>
            </w:tcBorders>
            <w:vAlign w:val="center"/>
          </w:tcPr>
          <w:p w14:paraId="5AC2007C" w14:textId="77777777" w:rsidR="00A24A2F" w:rsidRPr="00A24A2F" w:rsidRDefault="00A24A2F" w:rsidP="00A24A2F">
            <w:pPr>
              <w:rPr>
                <w:rFonts w:ascii="ＭＳ 明朝" w:eastAsia="ＭＳ 明朝" w:hAnsi="ＭＳ 明朝" w:hint="eastAsia"/>
                <w:szCs w:val="21"/>
              </w:rPr>
            </w:pPr>
          </w:p>
        </w:tc>
      </w:tr>
      <w:tr w:rsidR="00A24A2F" w:rsidRPr="00A24A2F" w14:paraId="6B143BB7"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1D849D86"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039BF1C1"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フローリングの新設、張替え</w:t>
            </w:r>
          </w:p>
        </w:tc>
        <w:tc>
          <w:tcPr>
            <w:tcW w:w="4358" w:type="dxa"/>
            <w:tcBorders>
              <w:top w:val="single" w:sz="4" w:space="0" w:color="auto"/>
              <w:left w:val="single" w:sz="12" w:space="0" w:color="auto"/>
              <w:bottom w:val="single" w:sz="4" w:space="0" w:color="auto"/>
              <w:right w:val="single" w:sz="18" w:space="0" w:color="auto"/>
            </w:tcBorders>
            <w:vAlign w:val="center"/>
          </w:tcPr>
          <w:p w14:paraId="109624F3" w14:textId="77777777" w:rsidR="00A24A2F" w:rsidRPr="00A24A2F" w:rsidRDefault="00A24A2F" w:rsidP="00A24A2F">
            <w:pPr>
              <w:rPr>
                <w:rFonts w:ascii="ＭＳ 明朝" w:eastAsia="ＭＳ 明朝" w:hAnsi="ＭＳ 明朝" w:hint="eastAsia"/>
                <w:szCs w:val="21"/>
              </w:rPr>
            </w:pPr>
          </w:p>
        </w:tc>
      </w:tr>
      <w:tr w:rsidR="00A24A2F" w:rsidRPr="00A24A2F" w14:paraId="3C4BF94F"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0243D997"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7FFF1DF0"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ガス設備工事</w:t>
            </w:r>
          </w:p>
        </w:tc>
        <w:tc>
          <w:tcPr>
            <w:tcW w:w="4358" w:type="dxa"/>
            <w:vMerge w:val="restart"/>
            <w:tcBorders>
              <w:top w:val="single" w:sz="4" w:space="0" w:color="auto"/>
              <w:left w:val="single" w:sz="12" w:space="0" w:color="auto"/>
              <w:bottom w:val="single" w:sz="4" w:space="0" w:color="auto"/>
              <w:right w:val="single" w:sz="18" w:space="0" w:color="auto"/>
            </w:tcBorders>
            <w:vAlign w:val="center"/>
            <w:hideMark/>
          </w:tcPr>
          <w:p w14:paraId="792C8735" w14:textId="77777777" w:rsidR="00A24A2F" w:rsidRPr="00A24A2F" w:rsidRDefault="00A24A2F" w:rsidP="00A24A2F">
            <w:pPr>
              <w:spacing w:line="240" w:lineRule="exact"/>
              <w:rPr>
                <w:rFonts w:ascii="ＭＳ 明朝" w:eastAsia="ＭＳ 明朝" w:hAnsi="ＭＳ 明朝" w:hint="eastAsia"/>
                <w:szCs w:val="21"/>
              </w:rPr>
            </w:pPr>
            <w:r w:rsidRPr="00A24A2F">
              <w:rPr>
                <w:rFonts w:ascii="ＭＳ 明朝" w:eastAsia="ＭＳ 明朝" w:hAnsi="ＭＳ 明朝" w:hint="eastAsia"/>
                <w:sz w:val="20"/>
                <w:szCs w:val="21"/>
              </w:rPr>
              <w:t>機器の取替えは熱源変更を伴う工事の費用として含まれる場合のみ対象とする。また、都市ガスへの切替え、オール電化工事、太陽光発電工事等に係る費用も対象とする。</w:t>
            </w:r>
          </w:p>
        </w:tc>
      </w:tr>
      <w:tr w:rsidR="00A24A2F" w:rsidRPr="00A24A2F" w14:paraId="1AF977ED" w14:textId="77777777" w:rsidTr="00A24A2F">
        <w:trPr>
          <w:trHeigh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49A82BAF"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53A0A633"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電気設備工事</w:t>
            </w:r>
          </w:p>
        </w:tc>
        <w:tc>
          <w:tcPr>
            <w:tcW w:w="0" w:type="auto"/>
            <w:vMerge/>
            <w:tcBorders>
              <w:top w:val="single" w:sz="4" w:space="0" w:color="auto"/>
              <w:left w:val="single" w:sz="12" w:space="0" w:color="auto"/>
              <w:bottom w:val="single" w:sz="4" w:space="0" w:color="auto"/>
              <w:right w:val="single" w:sz="18" w:space="0" w:color="auto"/>
            </w:tcBorders>
            <w:vAlign w:val="center"/>
            <w:hideMark/>
          </w:tcPr>
          <w:p w14:paraId="5514D342" w14:textId="77777777" w:rsidR="00A24A2F" w:rsidRPr="00A24A2F" w:rsidRDefault="00A24A2F" w:rsidP="00A24A2F">
            <w:pPr>
              <w:widowControl/>
              <w:jc w:val="left"/>
              <w:rPr>
                <w:rFonts w:ascii="ＭＳ 明朝" w:eastAsia="ＭＳ 明朝" w:hAnsi="ＭＳ 明朝"/>
                <w:szCs w:val="21"/>
              </w:rPr>
            </w:pPr>
          </w:p>
        </w:tc>
      </w:tr>
      <w:tr w:rsidR="00A24A2F" w:rsidRPr="00A24A2F" w14:paraId="32563B6C" w14:textId="77777777" w:rsidTr="00A24A2F">
        <w:trPr>
          <w:trHeigh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6F7A769E"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48257C17"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給湯設備工事</w:t>
            </w:r>
          </w:p>
        </w:tc>
        <w:tc>
          <w:tcPr>
            <w:tcW w:w="0" w:type="auto"/>
            <w:vMerge/>
            <w:tcBorders>
              <w:top w:val="single" w:sz="4" w:space="0" w:color="auto"/>
              <w:left w:val="single" w:sz="12" w:space="0" w:color="auto"/>
              <w:bottom w:val="single" w:sz="4" w:space="0" w:color="auto"/>
              <w:right w:val="single" w:sz="18" w:space="0" w:color="auto"/>
            </w:tcBorders>
            <w:vAlign w:val="center"/>
            <w:hideMark/>
          </w:tcPr>
          <w:p w14:paraId="61165F63" w14:textId="77777777" w:rsidR="00A24A2F" w:rsidRPr="00A24A2F" w:rsidRDefault="00A24A2F" w:rsidP="00A24A2F">
            <w:pPr>
              <w:widowControl/>
              <w:jc w:val="left"/>
              <w:rPr>
                <w:rFonts w:ascii="ＭＳ 明朝" w:eastAsia="ＭＳ 明朝" w:hAnsi="ＭＳ 明朝"/>
                <w:szCs w:val="21"/>
              </w:rPr>
            </w:pPr>
          </w:p>
        </w:tc>
      </w:tr>
      <w:tr w:rsidR="00A24A2F" w:rsidRPr="00A24A2F" w14:paraId="72256A62"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31326BA3"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7658180A"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換気扇・レンジフードの新設</w:t>
            </w:r>
          </w:p>
        </w:tc>
        <w:tc>
          <w:tcPr>
            <w:tcW w:w="4358" w:type="dxa"/>
            <w:tcBorders>
              <w:top w:val="single" w:sz="4" w:space="0" w:color="auto"/>
              <w:left w:val="single" w:sz="12" w:space="0" w:color="auto"/>
              <w:bottom w:val="single" w:sz="4" w:space="0" w:color="auto"/>
              <w:right w:val="single" w:sz="18" w:space="0" w:color="auto"/>
            </w:tcBorders>
            <w:vAlign w:val="center"/>
          </w:tcPr>
          <w:p w14:paraId="2C9F30F1" w14:textId="77777777" w:rsidR="00A24A2F" w:rsidRPr="00A24A2F" w:rsidRDefault="00A24A2F" w:rsidP="00A24A2F">
            <w:pPr>
              <w:rPr>
                <w:rFonts w:ascii="ＭＳ 明朝" w:eastAsia="ＭＳ 明朝" w:hAnsi="ＭＳ 明朝" w:hint="eastAsia"/>
                <w:szCs w:val="21"/>
              </w:rPr>
            </w:pPr>
          </w:p>
        </w:tc>
      </w:tr>
      <w:tr w:rsidR="00A24A2F" w:rsidRPr="00A24A2F" w14:paraId="41A56DE1"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206F33D4"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65241A2A"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防音工事、防音サッシへの取替え</w:t>
            </w:r>
          </w:p>
        </w:tc>
        <w:tc>
          <w:tcPr>
            <w:tcW w:w="4358" w:type="dxa"/>
            <w:tcBorders>
              <w:top w:val="single" w:sz="4" w:space="0" w:color="auto"/>
              <w:left w:val="single" w:sz="12" w:space="0" w:color="auto"/>
              <w:bottom w:val="single" w:sz="4" w:space="0" w:color="auto"/>
              <w:right w:val="single" w:sz="18" w:space="0" w:color="auto"/>
            </w:tcBorders>
            <w:vAlign w:val="center"/>
          </w:tcPr>
          <w:p w14:paraId="350CA868" w14:textId="77777777" w:rsidR="00A24A2F" w:rsidRPr="00A24A2F" w:rsidRDefault="00A24A2F" w:rsidP="00A24A2F">
            <w:pPr>
              <w:rPr>
                <w:rFonts w:ascii="ＭＳ 明朝" w:eastAsia="ＭＳ 明朝" w:hAnsi="ＭＳ 明朝" w:hint="eastAsia"/>
                <w:szCs w:val="21"/>
              </w:rPr>
            </w:pPr>
          </w:p>
        </w:tc>
      </w:tr>
      <w:tr w:rsidR="00A24A2F" w:rsidRPr="00A24A2F" w14:paraId="193EA98B"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02753140"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64EF15ED"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断熱工事</w:t>
            </w:r>
          </w:p>
        </w:tc>
        <w:tc>
          <w:tcPr>
            <w:tcW w:w="4358" w:type="dxa"/>
            <w:tcBorders>
              <w:top w:val="single" w:sz="4" w:space="0" w:color="auto"/>
              <w:left w:val="single" w:sz="12" w:space="0" w:color="auto"/>
              <w:bottom w:val="single" w:sz="4" w:space="0" w:color="auto"/>
              <w:right w:val="single" w:sz="18" w:space="0" w:color="auto"/>
            </w:tcBorders>
            <w:vAlign w:val="center"/>
          </w:tcPr>
          <w:p w14:paraId="43290F59" w14:textId="77777777" w:rsidR="00A24A2F" w:rsidRPr="00A24A2F" w:rsidRDefault="00A24A2F" w:rsidP="00A24A2F">
            <w:pPr>
              <w:rPr>
                <w:rFonts w:ascii="ＭＳ 明朝" w:eastAsia="ＭＳ 明朝" w:hAnsi="ＭＳ 明朝" w:hint="eastAsia"/>
                <w:szCs w:val="21"/>
              </w:rPr>
            </w:pPr>
          </w:p>
        </w:tc>
      </w:tr>
      <w:tr w:rsidR="00A24A2F" w:rsidRPr="00A24A2F" w14:paraId="3F05BBFC"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13FAF5AB"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1DAF4F21"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床暖房工事</w:t>
            </w:r>
          </w:p>
        </w:tc>
        <w:tc>
          <w:tcPr>
            <w:tcW w:w="4358" w:type="dxa"/>
            <w:tcBorders>
              <w:top w:val="single" w:sz="4" w:space="0" w:color="auto"/>
              <w:left w:val="single" w:sz="12" w:space="0" w:color="auto"/>
              <w:bottom w:val="single" w:sz="4" w:space="0" w:color="auto"/>
              <w:right w:val="single" w:sz="18" w:space="0" w:color="auto"/>
            </w:tcBorders>
            <w:vAlign w:val="center"/>
          </w:tcPr>
          <w:p w14:paraId="697B6CB1" w14:textId="77777777" w:rsidR="00A24A2F" w:rsidRPr="00A24A2F" w:rsidRDefault="00A24A2F" w:rsidP="00A24A2F">
            <w:pPr>
              <w:rPr>
                <w:rFonts w:ascii="ＭＳ 明朝" w:eastAsia="ＭＳ 明朝" w:hAnsi="ＭＳ 明朝" w:hint="eastAsia"/>
                <w:szCs w:val="21"/>
              </w:rPr>
            </w:pPr>
          </w:p>
        </w:tc>
      </w:tr>
      <w:tr w:rsidR="00A24A2F" w:rsidRPr="00A24A2F" w14:paraId="4D40CFE9"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5A098BC9"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3B4484AC"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浴室ユニット・浴槽の新設</w:t>
            </w:r>
          </w:p>
        </w:tc>
        <w:tc>
          <w:tcPr>
            <w:tcW w:w="4358" w:type="dxa"/>
            <w:tcBorders>
              <w:top w:val="single" w:sz="4" w:space="0" w:color="auto"/>
              <w:left w:val="single" w:sz="12" w:space="0" w:color="auto"/>
              <w:bottom w:val="single" w:sz="4" w:space="0" w:color="auto"/>
              <w:right w:val="single" w:sz="18" w:space="0" w:color="auto"/>
            </w:tcBorders>
            <w:vAlign w:val="center"/>
          </w:tcPr>
          <w:p w14:paraId="4EA28E7A" w14:textId="77777777" w:rsidR="00A24A2F" w:rsidRPr="00A24A2F" w:rsidRDefault="00A24A2F" w:rsidP="00A24A2F">
            <w:pPr>
              <w:rPr>
                <w:rFonts w:ascii="ＭＳ 明朝" w:eastAsia="ＭＳ 明朝" w:hAnsi="ＭＳ 明朝" w:hint="eastAsia"/>
                <w:szCs w:val="21"/>
              </w:rPr>
            </w:pPr>
          </w:p>
        </w:tc>
      </w:tr>
      <w:tr w:rsidR="00A24A2F" w:rsidRPr="00A24A2F" w14:paraId="630DD724"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4A750592"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06638969"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便器の新設、取替え</w:t>
            </w:r>
          </w:p>
        </w:tc>
        <w:tc>
          <w:tcPr>
            <w:tcW w:w="4358" w:type="dxa"/>
            <w:tcBorders>
              <w:top w:val="single" w:sz="4" w:space="0" w:color="auto"/>
              <w:left w:val="single" w:sz="12" w:space="0" w:color="auto"/>
              <w:bottom w:val="single" w:sz="4" w:space="0" w:color="auto"/>
              <w:right w:val="single" w:sz="18" w:space="0" w:color="auto"/>
            </w:tcBorders>
            <w:vAlign w:val="center"/>
            <w:hideMark/>
          </w:tcPr>
          <w:p w14:paraId="339B2CAE" w14:textId="77777777" w:rsidR="00A24A2F" w:rsidRPr="00A24A2F" w:rsidRDefault="00A24A2F" w:rsidP="00A24A2F">
            <w:pPr>
              <w:rPr>
                <w:rFonts w:ascii="ＭＳ 明朝" w:eastAsia="ＭＳ 明朝" w:hAnsi="ＭＳ 明朝" w:hint="eastAsia"/>
                <w:sz w:val="18"/>
                <w:szCs w:val="18"/>
              </w:rPr>
            </w:pPr>
            <w:r w:rsidRPr="00A24A2F">
              <w:rPr>
                <w:rFonts w:ascii="ＭＳ 明朝" w:eastAsia="ＭＳ 明朝" w:hAnsi="ＭＳ 明朝" w:hint="eastAsia"/>
                <w:sz w:val="18"/>
                <w:szCs w:val="18"/>
              </w:rPr>
              <w:t>取替えは、便器の様式を変更する場合に限る。</w:t>
            </w:r>
          </w:p>
        </w:tc>
      </w:tr>
      <w:tr w:rsidR="00A24A2F" w:rsidRPr="00A24A2F" w14:paraId="476ABC1F"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2503684E"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0EC54537"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洗面台の新設</w:t>
            </w:r>
          </w:p>
        </w:tc>
        <w:tc>
          <w:tcPr>
            <w:tcW w:w="4358" w:type="dxa"/>
            <w:tcBorders>
              <w:top w:val="single" w:sz="4" w:space="0" w:color="auto"/>
              <w:left w:val="single" w:sz="12" w:space="0" w:color="auto"/>
              <w:bottom w:val="single" w:sz="4" w:space="0" w:color="auto"/>
              <w:right w:val="single" w:sz="18" w:space="0" w:color="auto"/>
            </w:tcBorders>
            <w:vAlign w:val="center"/>
          </w:tcPr>
          <w:p w14:paraId="40FD1065" w14:textId="77777777" w:rsidR="00A24A2F" w:rsidRPr="00A24A2F" w:rsidRDefault="00A24A2F" w:rsidP="00A24A2F">
            <w:pPr>
              <w:rPr>
                <w:rFonts w:ascii="ＭＳ 明朝" w:eastAsia="ＭＳ 明朝" w:hAnsi="ＭＳ 明朝" w:hint="eastAsia"/>
                <w:szCs w:val="21"/>
              </w:rPr>
            </w:pPr>
          </w:p>
        </w:tc>
      </w:tr>
      <w:tr w:rsidR="00A24A2F" w:rsidRPr="00A24A2F" w14:paraId="5037C3EB"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64BFCB66"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2CEAF59A"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キッチンユニットの取替え</w:t>
            </w:r>
          </w:p>
        </w:tc>
        <w:tc>
          <w:tcPr>
            <w:tcW w:w="4358" w:type="dxa"/>
            <w:tcBorders>
              <w:top w:val="single" w:sz="4" w:space="0" w:color="auto"/>
              <w:left w:val="single" w:sz="12" w:space="0" w:color="auto"/>
              <w:bottom w:val="single" w:sz="4" w:space="0" w:color="auto"/>
              <w:right w:val="single" w:sz="18" w:space="0" w:color="auto"/>
            </w:tcBorders>
            <w:vAlign w:val="center"/>
          </w:tcPr>
          <w:p w14:paraId="4CDCDDDA" w14:textId="77777777" w:rsidR="00A24A2F" w:rsidRPr="00A24A2F" w:rsidRDefault="00A24A2F" w:rsidP="00A24A2F">
            <w:pPr>
              <w:rPr>
                <w:rFonts w:ascii="ＭＳ 明朝" w:eastAsia="ＭＳ 明朝" w:hAnsi="ＭＳ 明朝" w:hint="eastAsia"/>
                <w:szCs w:val="21"/>
              </w:rPr>
            </w:pPr>
          </w:p>
        </w:tc>
      </w:tr>
      <w:tr w:rsidR="00A24A2F" w:rsidRPr="00A24A2F" w14:paraId="3097903B" w14:textId="77777777" w:rsidTr="00A24A2F">
        <w:trPr>
          <w:trHeight w:hRule="exact" w:val="383"/>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0663F267"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43571FB3"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食洗機、オーブン等の新設、取替え</w:t>
            </w:r>
          </w:p>
        </w:tc>
        <w:tc>
          <w:tcPr>
            <w:tcW w:w="4358" w:type="dxa"/>
            <w:tcBorders>
              <w:top w:val="single" w:sz="4" w:space="0" w:color="auto"/>
              <w:left w:val="single" w:sz="12" w:space="0" w:color="auto"/>
              <w:bottom w:val="single" w:sz="4" w:space="0" w:color="auto"/>
              <w:right w:val="single" w:sz="18" w:space="0" w:color="auto"/>
            </w:tcBorders>
            <w:vAlign w:val="center"/>
            <w:hideMark/>
          </w:tcPr>
          <w:p w14:paraId="0067FE68" w14:textId="77777777" w:rsidR="00A24A2F" w:rsidRPr="00A24A2F" w:rsidRDefault="00A24A2F" w:rsidP="00A24A2F">
            <w:pPr>
              <w:spacing w:line="200" w:lineRule="exact"/>
              <w:rPr>
                <w:rFonts w:ascii="ＭＳ 明朝" w:eastAsia="ＭＳ 明朝" w:hAnsi="ＭＳ 明朝" w:hint="eastAsia"/>
                <w:sz w:val="16"/>
                <w:szCs w:val="16"/>
              </w:rPr>
            </w:pPr>
            <w:r w:rsidRPr="00A24A2F">
              <w:rPr>
                <w:rFonts w:ascii="ＭＳ 明朝" w:eastAsia="ＭＳ 明朝" w:hAnsi="ＭＳ 明朝" w:hint="eastAsia"/>
                <w:sz w:val="16"/>
                <w:szCs w:val="16"/>
              </w:rPr>
              <w:t>キッチンユニット交換に伴うビルトインタイプの機器の設置で、工事の費用として含まれるものに限る。</w:t>
            </w:r>
          </w:p>
        </w:tc>
      </w:tr>
      <w:tr w:rsidR="00A24A2F" w:rsidRPr="00A24A2F" w14:paraId="0AEE2C63"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418506F8"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276930A9"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内装の張替え</w:t>
            </w:r>
          </w:p>
        </w:tc>
        <w:tc>
          <w:tcPr>
            <w:tcW w:w="4358" w:type="dxa"/>
            <w:tcBorders>
              <w:top w:val="single" w:sz="4" w:space="0" w:color="auto"/>
              <w:left w:val="single" w:sz="12" w:space="0" w:color="auto"/>
              <w:bottom w:val="single" w:sz="4" w:space="0" w:color="auto"/>
              <w:right w:val="single" w:sz="18" w:space="0" w:color="auto"/>
            </w:tcBorders>
            <w:vAlign w:val="center"/>
          </w:tcPr>
          <w:p w14:paraId="097C91B3" w14:textId="77777777" w:rsidR="00A24A2F" w:rsidRPr="00A24A2F" w:rsidRDefault="00A24A2F" w:rsidP="00A24A2F">
            <w:pPr>
              <w:rPr>
                <w:rFonts w:ascii="ＭＳ 明朝" w:eastAsia="ＭＳ 明朝" w:hAnsi="ＭＳ 明朝" w:hint="eastAsia"/>
                <w:szCs w:val="21"/>
              </w:rPr>
            </w:pPr>
          </w:p>
        </w:tc>
      </w:tr>
      <w:tr w:rsidR="00A24A2F" w:rsidRPr="00A24A2F" w14:paraId="367B15B4"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6E2999D2"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4CFEEE8C"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部屋の間仕切りの新設、変更</w:t>
            </w:r>
          </w:p>
        </w:tc>
        <w:tc>
          <w:tcPr>
            <w:tcW w:w="4358" w:type="dxa"/>
            <w:tcBorders>
              <w:top w:val="single" w:sz="4" w:space="0" w:color="auto"/>
              <w:left w:val="single" w:sz="12" w:space="0" w:color="auto"/>
              <w:bottom w:val="single" w:sz="4" w:space="0" w:color="auto"/>
              <w:right w:val="single" w:sz="18" w:space="0" w:color="auto"/>
            </w:tcBorders>
            <w:vAlign w:val="center"/>
          </w:tcPr>
          <w:p w14:paraId="6B124201" w14:textId="77777777" w:rsidR="00A24A2F" w:rsidRPr="00A24A2F" w:rsidRDefault="00A24A2F" w:rsidP="00A24A2F">
            <w:pPr>
              <w:rPr>
                <w:rFonts w:ascii="ＭＳ 明朝" w:eastAsia="ＭＳ 明朝" w:hAnsi="ＭＳ 明朝" w:hint="eastAsia"/>
                <w:szCs w:val="21"/>
              </w:rPr>
            </w:pPr>
          </w:p>
        </w:tc>
      </w:tr>
      <w:tr w:rsidR="00A24A2F" w:rsidRPr="00A24A2F" w14:paraId="5D12DFFA"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2AFC5F40"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2EDEF151"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ふすま、障子、畳、窓の新設</w:t>
            </w:r>
          </w:p>
        </w:tc>
        <w:tc>
          <w:tcPr>
            <w:tcW w:w="4358" w:type="dxa"/>
            <w:tcBorders>
              <w:top w:val="single" w:sz="4" w:space="0" w:color="auto"/>
              <w:left w:val="single" w:sz="12" w:space="0" w:color="auto"/>
              <w:bottom w:val="single" w:sz="4" w:space="0" w:color="auto"/>
              <w:right w:val="single" w:sz="18" w:space="0" w:color="auto"/>
            </w:tcBorders>
            <w:vAlign w:val="center"/>
            <w:hideMark/>
          </w:tcPr>
          <w:p w14:paraId="39DC8CD0" w14:textId="77777777" w:rsidR="00A24A2F" w:rsidRPr="00A24A2F" w:rsidRDefault="00A24A2F" w:rsidP="00A24A2F">
            <w:pPr>
              <w:rPr>
                <w:rFonts w:ascii="ＭＳ 明朝" w:eastAsia="ＭＳ 明朝" w:hAnsi="ＭＳ 明朝" w:hint="eastAsia"/>
                <w:sz w:val="18"/>
                <w:szCs w:val="18"/>
              </w:rPr>
            </w:pPr>
            <w:r w:rsidRPr="00A24A2F">
              <w:rPr>
                <w:rFonts w:ascii="ＭＳ 明朝" w:eastAsia="ＭＳ 明朝" w:hAnsi="ＭＳ 明朝" w:hint="eastAsia"/>
                <w:sz w:val="18"/>
                <w:szCs w:val="18"/>
              </w:rPr>
              <w:t>畳の表替え、裏返しも可とする。</w:t>
            </w:r>
          </w:p>
        </w:tc>
      </w:tr>
      <w:tr w:rsidR="00A24A2F" w:rsidRPr="00A24A2F" w14:paraId="3FDEC8C7"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3827608C"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59AFB5D2"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建具・開口部の新設、取替え</w:t>
            </w:r>
          </w:p>
        </w:tc>
        <w:tc>
          <w:tcPr>
            <w:tcW w:w="4358" w:type="dxa"/>
            <w:tcBorders>
              <w:top w:val="single" w:sz="4" w:space="0" w:color="auto"/>
              <w:left w:val="single" w:sz="12" w:space="0" w:color="auto"/>
              <w:bottom w:val="single" w:sz="4" w:space="0" w:color="auto"/>
              <w:right w:val="single" w:sz="18" w:space="0" w:color="auto"/>
            </w:tcBorders>
            <w:vAlign w:val="center"/>
            <w:hideMark/>
          </w:tcPr>
          <w:p w14:paraId="44DF26C2" w14:textId="77777777" w:rsidR="00A24A2F" w:rsidRPr="00A24A2F" w:rsidRDefault="00A24A2F" w:rsidP="00A24A2F">
            <w:pPr>
              <w:rPr>
                <w:rFonts w:ascii="ＭＳ 明朝" w:eastAsia="ＭＳ 明朝" w:hAnsi="ＭＳ 明朝" w:hint="eastAsia"/>
                <w:sz w:val="18"/>
                <w:szCs w:val="18"/>
              </w:rPr>
            </w:pPr>
            <w:r w:rsidRPr="00A24A2F">
              <w:rPr>
                <w:rFonts w:ascii="ＭＳ 明朝" w:eastAsia="ＭＳ 明朝" w:hAnsi="ＭＳ 明朝" w:hint="eastAsia"/>
                <w:sz w:val="18"/>
                <w:szCs w:val="18"/>
              </w:rPr>
              <w:t>建具の取替えは、開口部工事を伴う場合に限る。</w:t>
            </w:r>
          </w:p>
        </w:tc>
      </w:tr>
      <w:tr w:rsidR="00A24A2F" w:rsidRPr="00A24A2F" w14:paraId="6C03600A" w14:textId="77777777" w:rsidTr="00A24A2F">
        <w:trPr>
          <w:trHeight w:hRule="exact" w:val="340"/>
        </w:trPr>
        <w:tc>
          <w:tcPr>
            <w:tcW w:w="0" w:type="auto"/>
            <w:vMerge/>
            <w:tcBorders>
              <w:top w:val="double" w:sz="12" w:space="0" w:color="auto"/>
              <w:left w:val="single" w:sz="18" w:space="0" w:color="auto"/>
              <w:bottom w:val="single" w:sz="12" w:space="0" w:color="auto"/>
              <w:right w:val="single" w:sz="12" w:space="0" w:color="auto"/>
            </w:tcBorders>
            <w:vAlign w:val="center"/>
            <w:hideMark/>
          </w:tcPr>
          <w:p w14:paraId="60C94E23"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12" w:space="0" w:color="auto"/>
              <w:right w:val="single" w:sz="12" w:space="0" w:color="auto"/>
            </w:tcBorders>
            <w:hideMark/>
          </w:tcPr>
          <w:p w14:paraId="25C7785F"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造り付け収納家具の新設、修理</w:t>
            </w:r>
          </w:p>
        </w:tc>
        <w:tc>
          <w:tcPr>
            <w:tcW w:w="4358" w:type="dxa"/>
            <w:tcBorders>
              <w:top w:val="single" w:sz="4" w:space="0" w:color="auto"/>
              <w:left w:val="single" w:sz="12" w:space="0" w:color="auto"/>
              <w:bottom w:val="single" w:sz="12" w:space="0" w:color="auto"/>
              <w:right w:val="single" w:sz="18" w:space="0" w:color="auto"/>
            </w:tcBorders>
            <w:vAlign w:val="center"/>
          </w:tcPr>
          <w:p w14:paraId="70619E50" w14:textId="77777777" w:rsidR="00A24A2F" w:rsidRPr="00A24A2F" w:rsidRDefault="00A24A2F" w:rsidP="00A24A2F">
            <w:pPr>
              <w:rPr>
                <w:rFonts w:ascii="ＭＳ 明朝" w:eastAsia="ＭＳ 明朝" w:hAnsi="ＭＳ 明朝" w:hint="eastAsia"/>
                <w:szCs w:val="21"/>
              </w:rPr>
            </w:pPr>
          </w:p>
        </w:tc>
      </w:tr>
      <w:tr w:rsidR="00A24A2F" w:rsidRPr="00A24A2F" w14:paraId="6FBBF52D" w14:textId="77777777" w:rsidTr="00A24A2F">
        <w:trPr>
          <w:trHeight w:val="340"/>
        </w:trPr>
        <w:tc>
          <w:tcPr>
            <w:tcW w:w="714" w:type="dxa"/>
            <w:vMerge w:val="restart"/>
            <w:tcBorders>
              <w:top w:val="single" w:sz="12" w:space="0" w:color="auto"/>
              <w:left w:val="single" w:sz="18" w:space="0" w:color="auto"/>
              <w:bottom w:val="single" w:sz="12" w:space="0" w:color="auto"/>
              <w:right w:val="single" w:sz="12" w:space="0" w:color="auto"/>
            </w:tcBorders>
            <w:textDirection w:val="tbRlV"/>
            <w:vAlign w:val="center"/>
            <w:hideMark/>
          </w:tcPr>
          <w:p w14:paraId="58885EEF" w14:textId="77777777" w:rsidR="00A24A2F" w:rsidRPr="00A24A2F" w:rsidRDefault="00A24A2F" w:rsidP="00A24A2F">
            <w:pPr>
              <w:spacing w:line="240" w:lineRule="exact"/>
              <w:ind w:left="113" w:right="113"/>
              <w:jc w:val="center"/>
              <w:rPr>
                <w:rFonts w:ascii="ＭＳ 明朝" w:eastAsia="ＭＳ 明朝" w:hAnsi="ＭＳ 明朝" w:hint="eastAsia"/>
                <w:szCs w:val="21"/>
              </w:rPr>
            </w:pPr>
            <w:r w:rsidRPr="00A24A2F">
              <w:rPr>
                <w:rFonts w:ascii="ＭＳ 明朝" w:eastAsia="ＭＳ 明朝" w:hAnsi="ＭＳ 明朝" w:hint="eastAsia"/>
                <w:szCs w:val="21"/>
              </w:rPr>
              <w:t>一部</w:t>
            </w:r>
          </w:p>
          <w:p w14:paraId="02AEE80C" w14:textId="77777777" w:rsidR="00A24A2F" w:rsidRPr="00A24A2F" w:rsidRDefault="00A24A2F" w:rsidP="00A24A2F">
            <w:pPr>
              <w:spacing w:line="240" w:lineRule="exact"/>
              <w:ind w:left="113" w:right="113"/>
              <w:jc w:val="center"/>
              <w:rPr>
                <w:rFonts w:ascii="ＭＳ 明朝" w:eastAsia="ＭＳ 明朝" w:hAnsi="ＭＳ 明朝" w:hint="eastAsia"/>
                <w:szCs w:val="21"/>
              </w:rPr>
            </w:pPr>
            <w:r w:rsidRPr="00A24A2F">
              <w:rPr>
                <w:rFonts w:ascii="ＭＳ 明朝" w:eastAsia="ＭＳ 明朝" w:hAnsi="ＭＳ 明朝" w:hint="eastAsia"/>
                <w:szCs w:val="21"/>
              </w:rPr>
              <w:t>対象</w:t>
            </w:r>
          </w:p>
        </w:tc>
        <w:tc>
          <w:tcPr>
            <w:tcW w:w="3969" w:type="dxa"/>
            <w:tcBorders>
              <w:top w:val="single" w:sz="12" w:space="0" w:color="auto"/>
              <w:left w:val="single" w:sz="12" w:space="0" w:color="auto"/>
              <w:bottom w:val="single" w:sz="4" w:space="0" w:color="auto"/>
              <w:right w:val="single" w:sz="12" w:space="0" w:color="auto"/>
            </w:tcBorders>
            <w:vAlign w:val="center"/>
            <w:hideMark/>
          </w:tcPr>
          <w:p w14:paraId="0B08B315"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耐震改修に関する工事</w:t>
            </w:r>
          </w:p>
        </w:tc>
        <w:tc>
          <w:tcPr>
            <w:tcW w:w="4358" w:type="dxa"/>
            <w:vMerge w:val="restart"/>
            <w:tcBorders>
              <w:top w:val="single" w:sz="12" w:space="0" w:color="auto"/>
              <w:left w:val="single" w:sz="12" w:space="0" w:color="auto"/>
              <w:bottom w:val="single" w:sz="12" w:space="0" w:color="auto"/>
              <w:right w:val="single" w:sz="18" w:space="0" w:color="auto"/>
            </w:tcBorders>
            <w:vAlign w:val="center"/>
            <w:hideMark/>
          </w:tcPr>
          <w:p w14:paraId="67CAF23D" w14:textId="77777777" w:rsidR="00A24A2F" w:rsidRPr="00A24A2F" w:rsidRDefault="00A24A2F" w:rsidP="00A24A2F">
            <w:pPr>
              <w:spacing w:line="280" w:lineRule="exact"/>
              <w:rPr>
                <w:rFonts w:ascii="ＭＳ 明朝" w:eastAsia="ＭＳ 明朝" w:hAnsi="ＭＳ 明朝" w:hint="eastAsia"/>
                <w:szCs w:val="21"/>
              </w:rPr>
            </w:pPr>
            <w:r w:rsidRPr="00A24A2F">
              <w:rPr>
                <w:rFonts w:ascii="ＭＳ 明朝" w:eastAsia="ＭＳ 明朝" w:hAnsi="ＭＳ 明朝" w:hint="eastAsia"/>
                <w:szCs w:val="21"/>
              </w:rPr>
              <w:t>市が実施する他の助成制度を利用している場合は、その補助対象額を除いた金額のみ対象とする</w:t>
            </w:r>
          </w:p>
        </w:tc>
      </w:tr>
      <w:tr w:rsidR="00A24A2F" w:rsidRPr="00A24A2F" w14:paraId="0C24E26E" w14:textId="77777777" w:rsidTr="00A24A2F">
        <w:trPr>
          <w:trHeight w:val="340"/>
        </w:trPr>
        <w:tc>
          <w:tcPr>
            <w:tcW w:w="0" w:type="auto"/>
            <w:vMerge/>
            <w:tcBorders>
              <w:top w:val="single" w:sz="12" w:space="0" w:color="auto"/>
              <w:left w:val="single" w:sz="18" w:space="0" w:color="auto"/>
              <w:bottom w:val="single" w:sz="12" w:space="0" w:color="auto"/>
              <w:right w:val="single" w:sz="12" w:space="0" w:color="auto"/>
            </w:tcBorders>
            <w:vAlign w:val="center"/>
            <w:hideMark/>
          </w:tcPr>
          <w:p w14:paraId="18B9A6E7"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vAlign w:val="center"/>
            <w:hideMark/>
          </w:tcPr>
          <w:p w14:paraId="2544A098"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バリアフリーに関する工事</w:t>
            </w:r>
          </w:p>
        </w:tc>
        <w:tc>
          <w:tcPr>
            <w:tcW w:w="0" w:type="auto"/>
            <w:vMerge/>
            <w:tcBorders>
              <w:top w:val="single" w:sz="12" w:space="0" w:color="auto"/>
              <w:left w:val="single" w:sz="12" w:space="0" w:color="auto"/>
              <w:bottom w:val="single" w:sz="12" w:space="0" w:color="auto"/>
              <w:right w:val="single" w:sz="18" w:space="0" w:color="auto"/>
            </w:tcBorders>
            <w:vAlign w:val="center"/>
            <w:hideMark/>
          </w:tcPr>
          <w:p w14:paraId="54D1B54B" w14:textId="77777777" w:rsidR="00A24A2F" w:rsidRPr="00A24A2F" w:rsidRDefault="00A24A2F" w:rsidP="00A24A2F">
            <w:pPr>
              <w:widowControl/>
              <w:jc w:val="left"/>
              <w:rPr>
                <w:rFonts w:ascii="ＭＳ 明朝" w:eastAsia="ＭＳ 明朝" w:hAnsi="ＭＳ 明朝"/>
                <w:szCs w:val="21"/>
              </w:rPr>
            </w:pPr>
          </w:p>
        </w:tc>
      </w:tr>
      <w:tr w:rsidR="00A24A2F" w:rsidRPr="00A24A2F" w14:paraId="0DD08B74" w14:textId="77777777" w:rsidTr="00A24A2F">
        <w:trPr>
          <w:trHeight w:val="340"/>
        </w:trPr>
        <w:tc>
          <w:tcPr>
            <w:tcW w:w="0" w:type="auto"/>
            <w:vMerge/>
            <w:tcBorders>
              <w:top w:val="single" w:sz="12" w:space="0" w:color="auto"/>
              <w:left w:val="single" w:sz="18" w:space="0" w:color="auto"/>
              <w:bottom w:val="single" w:sz="12" w:space="0" w:color="auto"/>
              <w:right w:val="single" w:sz="12" w:space="0" w:color="auto"/>
            </w:tcBorders>
            <w:vAlign w:val="center"/>
            <w:hideMark/>
          </w:tcPr>
          <w:p w14:paraId="7E0F43D0"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12" w:space="0" w:color="auto"/>
              <w:right w:val="single" w:sz="12" w:space="0" w:color="auto"/>
            </w:tcBorders>
            <w:vAlign w:val="center"/>
            <w:hideMark/>
          </w:tcPr>
          <w:p w14:paraId="2AA9890F"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合併浄化槽に関する工事</w:t>
            </w:r>
          </w:p>
        </w:tc>
        <w:tc>
          <w:tcPr>
            <w:tcW w:w="0" w:type="auto"/>
            <w:vMerge/>
            <w:tcBorders>
              <w:top w:val="single" w:sz="12" w:space="0" w:color="auto"/>
              <w:left w:val="single" w:sz="12" w:space="0" w:color="auto"/>
              <w:bottom w:val="single" w:sz="12" w:space="0" w:color="auto"/>
              <w:right w:val="single" w:sz="18" w:space="0" w:color="auto"/>
            </w:tcBorders>
            <w:vAlign w:val="center"/>
            <w:hideMark/>
          </w:tcPr>
          <w:p w14:paraId="44FBE016" w14:textId="77777777" w:rsidR="00A24A2F" w:rsidRPr="00A24A2F" w:rsidRDefault="00A24A2F" w:rsidP="00A24A2F">
            <w:pPr>
              <w:widowControl/>
              <w:jc w:val="left"/>
              <w:rPr>
                <w:rFonts w:ascii="ＭＳ 明朝" w:eastAsia="ＭＳ 明朝" w:hAnsi="ＭＳ 明朝"/>
                <w:szCs w:val="21"/>
              </w:rPr>
            </w:pPr>
          </w:p>
        </w:tc>
      </w:tr>
      <w:tr w:rsidR="00A24A2F" w:rsidRPr="00A24A2F" w14:paraId="5BA95D57" w14:textId="77777777" w:rsidTr="00A24A2F">
        <w:trPr>
          <w:trHeight w:hRule="exact" w:val="340"/>
        </w:trPr>
        <w:tc>
          <w:tcPr>
            <w:tcW w:w="714" w:type="dxa"/>
            <w:vMerge w:val="restart"/>
            <w:tcBorders>
              <w:top w:val="single" w:sz="4" w:space="0" w:color="auto"/>
              <w:left w:val="single" w:sz="18" w:space="0" w:color="auto"/>
              <w:bottom w:val="single" w:sz="12" w:space="0" w:color="auto"/>
              <w:right w:val="single" w:sz="12" w:space="0" w:color="auto"/>
            </w:tcBorders>
            <w:textDirection w:val="tbRlV"/>
            <w:vAlign w:val="center"/>
            <w:hideMark/>
          </w:tcPr>
          <w:p w14:paraId="1482A45B" w14:textId="77777777" w:rsidR="00A24A2F" w:rsidRPr="00A24A2F" w:rsidRDefault="00A24A2F" w:rsidP="00A24A2F">
            <w:pPr>
              <w:ind w:left="113" w:right="113"/>
              <w:jc w:val="center"/>
              <w:rPr>
                <w:rFonts w:ascii="ＭＳ 明朝" w:eastAsia="ＭＳ 明朝" w:hAnsi="ＭＳ 明朝" w:hint="eastAsia"/>
                <w:szCs w:val="21"/>
              </w:rPr>
            </w:pPr>
            <w:r w:rsidRPr="00A24A2F">
              <w:rPr>
                <w:rFonts w:ascii="ＭＳ 明朝" w:eastAsia="ＭＳ 明朝" w:hAnsi="ＭＳ 明朝" w:hint="eastAsia"/>
                <w:szCs w:val="21"/>
              </w:rPr>
              <w:t>対象外</w:t>
            </w:r>
          </w:p>
        </w:tc>
        <w:tc>
          <w:tcPr>
            <w:tcW w:w="3969" w:type="dxa"/>
            <w:tcBorders>
              <w:top w:val="single" w:sz="4" w:space="0" w:color="auto"/>
              <w:left w:val="single" w:sz="12" w:space="0" w:color="auto"/>
              <w:bottom w:val="single" w:sz="4" w:space="0" w:color="auto"/>
              <w:right w:val="single" w:sz="12" w:space="0" w:color="auto"/>
            </w:tcBorders>
            <w:hideMark/>
          </w:tcPr>
          <w:p w14:paraId="72E7E7E9"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車庫、物置、倉庫等の工事</w:t>
            </w:r>
          </w:p>
        </w:tc>
        <w:tc>
          <w:tcPr>
            <w:tcW w:w="4358" w:type="dxa"/>
            <w:tcBorders>
              <w:top w:val="single" w:sz="4" w:space="0" w:color="auto"/>
              <w:left w:val="single" w:sz="12" w:space="0" w:color="auto"/>
              <w:bottom w:val="single" w:sz="4" w:space="0" w:color="auto"/>
              <w:right w:val="single" w:sz="18" w:space="0" w:color="auto"/>
            </w:tcBorders>
            <w:vAlign w:val="center"/>
          </w:tcPr>
          <w:p w14:paraId="45B8BFF8" w14:textId="77777777" w:rsidR="00A24A2F" w:rsidRPr="00A24A2F" w:rsidRDefault="00A24A2F" w:rsidP="00A24A2F">
            <w:pPr>
              <w:rPr>
                <w:rFonts w:ascii="ＭＳ 明朝" w:eastAsia="ＭＳ 明朝" w:hAnsi="ＭＳ 明朝" w:hint="eastAsia"/>
                <w:szCs w:val="21"/>
              </w:rPr>
            </w:pPr>
          </w:p>
        </w:tc>
      </w:tr>
      <w:tr w:rsidR="00A24A2F" w:rsidRPr="00A24A2F" w14:paraId="0AFFD197" w14:textId="77777777" w:rsidTr="00A24A2F">
        <w:trPr>
          <w:trHeight w:hRule="exact" w:val="340"/>
        </w:trPr>
        <w:tc>
          <w:tcPr>
            <w:tcW w:w="0" w:type="auto"/>
            <w:vMerge/>
            <w:tcBorders>
              <w:top w:val="single" w:sz="4" w:space="0" w:color="auto"/>
              <w:left w:val="single" w:sz="18" w:space="0" w:color="auto"/>
              <w:bottom w:val="single" w:sz="12" w:space="0" w:color="auto"/>
              <w:right w:val="single" w:sz="12" w:space="0" w:color="auto"/>
            </w:tcBorders>
            <w:vAlign w:val="center"/>
            <w:hideMark/>
          </w:tcPr>
          <w:p w14:paraId="0B6EC10E"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32F0DF86"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門扉、ブロック塀等の外構工事</w:t>
            </w:r>
          </w:p>
        </w:tc>
        <w:tc>
          <w:tcPr>
            <w:tcW w:w="4358" w:type="dxa"/>
            <w:tcBorders>
              <w:top w:val="single" w:sz="4" w:space="0" w:color="auto"/>
              <w:left w:val="single" w:sz="12" w:space="0" w:color="auto"/>
              <w:bottom w:val="single" w:sz="4" w:space="0" w:color="auto"/>
              <w:right w:val="single" w:sz="18" w:space="0" w:color="auto"/>
            </w:tcBorders>
            <w:vAlign w:val="center"/>
          </w:tcPr>
          <w:p w14:paraId="5DBBDC50" w14:textId="77777777" w:rsidR="00A24A2F" w:rsidRPr="00A24A2F" w:rsidRDefault="00A24A2F" w:rsidP="00A24A2F">
            <w:pPr>
              <w:rPr>
                <w:rFonts w:ascii="ＭＳ 明朝" w:eastAsia="ＭＳ 明朝" w:hAnsi="ＭＳ 明朝" w:hint="eastAsia"/>
                <w:szCs w:val="21"/>
              </w:rPr>
            </w:pPr>
          </w:p>
        </w:tc>
      </w:tr>
      <w:tr w:rsidR="00A24A2F" w:rsidRPr="00A24A2F" w14:paraId="0E12429D" w14:textId="77777777" w:rsidTr="00A24A2F">
        <w:trPr>
          <w:trHeight w:hRule="exact" w:val="340"/>
        </w:trPr>
        <w:tc>
          <w:tcPr>
            <w:tcW w:w="0" w:type="auto"/>
            <w:vMerge/>
            <w:tcBorders>
              <w:top w:val="single" w:sz="4" w:space="0" w:color="auto"/>
              <w:left w:val="single" w:sz="18" w:space="0" w:color="auto"/>
              <w:bottom w:val="single" w:sz="12" w:space="0" w:color="auto"/>
              <w:right w:val="single" w:sz="12" w:space="0" w:color="auto"/>
            </w:tcBorders>
            <w:vAlign w:val="center"/>
            <w:hideMark/>
          </w:tcPr>
          <w:p w14:paraId="1318503F"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26CB31D1"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植樹、剪定等の植栽工事</w:t>
            </w:r>
          </w:p>
        </w:tc>
        <w:tc>
          <w:tcPr>
            <w:tcW w:w="4358" w:type="dxa"/>
            <w:tcBorders>
              <w:top w:val="single" w:sz="4" w:space="0" w:color="auto"/>
              <w:left w:val="single" w:sz="12" w:space="0" w:color="auto"/>
              <w:bottom w:val="single" w:sz="4" w:space="0" w:color="auto"/>
              <w:right w:val="single" w:sz="18" w:space="0" w:color="auto"/>
            </w:tcBorders>
            <w:vAlign w:val="center"/>
          </w:tcPr>
          <w:p w14:paraId="5C42E9DA" w14:textId="77777777" w:rsidR="00A24A2F" w:rsidRPr="00A24A2F" w:rsidRDefault="00A24A2F" w:rsidP="00A24A2F">
            <w:pPr>
              <w:rPr>
                <w:rFonts w:ascii="ＭＳ 明朝" w:eastAsia="ＭＳ 明朝" w:hAnsi="ＭＳ 明朝" w:hint="eastAsia"/>
                <w:szCs w:val="21"/>
              </w:rPr>
            </w:pPr>
          </w:p>
        </w:tc>
      </w:tr>
      <w:tr w:rsidR="00A24A2F" w:rsidRPr="00A24A2F" w14:paraId="07C90FF3" w14:textId="77777777" w:rsidTr="00A24A2F">
        <w:trPr>
          <w:trHeight w:hRule="exact" w:val="340"/>
        </w:trPr>
        <w:tc>
          <w:tcPr>
            <w:tcW w:w="0" w:type="auto"/>
            <w:vMerge/>
            <w:tcBorders>
              <w:top w:val="single" w:sz="4" w:space="0" w:color="auto"/>
              <w:left w:val="single" w:sz="18" w:space="0" w:color="auto"/>
              <w:bottom w:val="single" w:sz="12" w:space="0" w:color="auto"/>
              <w:right w:val="single" w:sz="12" w:space="0" w:color="auto"/>
            </w:tcBorders>
            <w:vAlign w:val="center"/>
            <w:hideMark/>
          </w:tcPr>
          <w:p w14:paraId="6D924285"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1F0EDF15"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雨水浸透桝の設置工事</w:t>
            </w:r>
          </w:p>
        </w:tc>
        <w:tc>
          <w:tcPr>
            <w:tcW w:w="4358" w:type="dxa"/>
            <w:tcBorders>
              <w:top w:val="single" w:sz="4" w:space="0" w:color="auto"/>
              <w:left w:val="single" w:sz="12" w:space="0" w:color="auto"/>
              <w:bottom w:val="single" w:sz="4" w:space="0" w:color="auto"/>
              <w:right w:val="single" w:sz="18" w:space="0" w:color="auto"/>
            </w:tcBorders>
            <w:vAlign w:val="center"/>
          </w:tcPr>
          <w:p w14:paraId="1890D85C" w14:textId="77777777" w:rsidR="00A24A2F" w:rsidRPr="00A24A2F" w:rsidRDefault="00A24A2F" w:rsidP="00A24A2F">
            <w:pPr>
              <w:rPr>
                <w:rFonts w:ascii="ＭＳ 明朝" w:eastAsia="ＭＳ 明朝" w:hAnsi="ＭＳ 明朝" w:hint="eastAsia"/>
                <w:szCs w:val="21"/>
              </w:rPr>
            </w:pPr>
          </w:p>
        </w:tc>
      </w:tr>
      <w:tr w:rsidR="00A24A2F" w:rsidRPr="00A24A2F" w14:paraId="4E7C7CAE" w14:textId="77777777" w:rsidTr="00A24A2F">
        <w:trPr>
          <w:trHeight w:hRule="exact" w:val="340"/>
        </w:trPr>
        <w:tc>
          <w:tcPr>
            <w:tcW w:w="0" w:type="auto"/>
            <w:vMerge/>
            <w:tcBorders>
              <w:top w:val="single" w:sz="4" w:space="0" w:color="auto"/>
              <w:left w:val="single" w:sz="18" w:space="0" w:color="auto"/>
              <w:bottom w:val="single" w:sz="12" w:space="0" w:color="auto"/>
              <w:right w:val="single" w:sz="12" w:space="0" w:color="auto"/>
            </w:tcBorders>
            <w:vAlign w:val="center"/>
            <w:hideMark/>
          </w:tcPr>
          <w:p w14:paraId="47759E8A"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064FF5FE"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貯水槽、雨水タンク設備の設置工事</w:t>
            </w:r>
          </w:p>
        </w:tc>
        <w:tc>
          <w:tcPr>
            <w:tcW w:w="4358" w:type="dxa"/>
            <w:tcBorders>
              <w:top w:val="single" w:sz="4" w:space="0" w:color="auto"/>
              <w:left w:val="single" w:sz="12" w:space="0" w:color="auto"/>
              <w:bottom w:val="single" w:sz="4" w:space="0" w:color="auto"/>
              <w:right w:val="single" w:sz="18" w:space="0" w:color="auto"/>
            </w:tcBorders>
            <w:vAlign w:val="center"/>
          </w:tcPr>
          <w:p w14:paraId="449CCD4B" w14:textId="77777777" w:rsidR="00A24A2F" w:rsidRPr="00A24A2F" w:rsidRDefault="00A24A2F" w:rsidP="00A24A2F">
            <w:pPr>
              <w:rPr>
                <w:rFonts w:ascii="ＭＳ 明朝" w:eastAsia="ＭＳ 明朝" w:hAnsi="ＭＳ 明朝" w:hint="eastAsia"/>
                <w:szCs w:val="21"/>
              </w:rPr>
            </w:pPr>
          </w:p>
        </w:tc>
      </w:tr>
      <w:tr w:rsidR="00A24A2F" w:rsidRPr="00A24A2F" w14:paraId="3B04E617" w14:textId="77777777" w:rsidTr="00A24A2F">
        <w:trPr>
          <w:trHeight w:hRule="exact" w:val="340"/>
        </w:trPr>
        <w:tc>
          <w:tcPr>
            <w:tcW w:w="0" w:type="auto"/>
            <w:vMerge/>
            <w:tcBorders>
              <w:top w:val="single" w:sz="4" w:space="0" w:color="auto"/>
              <w:left w:val="single" w:sz="18" w:space="0" w:color="auto"/>
              <w:bottom w:val="single" w:sz="12" w:space="0" w:color="auto"/>
              <w:right w:val="single" w:sz="12" w:space="0" w:color="auto"/>
            </w:tcBorders>
            <w:vAlign w:val="center"/>
            <w:hideMark/>
          </w:tcPr>
          <w:p w14:paraId="18C7EF2A"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4" w:space="0" w:color="auto"/>
              <w:right w:val="single" w:sz="12" w:space="0" w:color="auto"/>
            </w:tcBorders>
            <w:hideMark/>
          </w:tcPr>
          <w:p w14:paraId="492ECA77" w14:textId="77777777" w:rsidR="00A24A2F" w:rsidRPr="00A24A2F" w:rsidRDefault="00A24A2F" w:rsidP="00A24A2F">
            <w:pPr>
              <w:rPr>
                <w:rFonts w:ascii="ＭＳ 明朝" w:eastAsia="ＭＳ 明朝" w:hint="eastAsia"/>
                <w:sz w:val="18"/>
                <w:szCs w:val="18"/>
              </w:rPr>
            </w:pPr>
            <w:r w:rsidRPr="00A24A2F">
              <w:rPr>
                <w:rFonts w:ascii="ＭＳ 明朝" w:eastAsia="ＭＳ 明朝" w:hint="eastAsia"/>
                <w:sz w:val="18"/>
                <w:szCs w:val="18"/>
              </w:rPr>
              <w:t>防犯ライト・カメラの設置工事</w:t>
            </w:r>
          </w:p>
        </w:tc>
        <w:tc>
          <w:tcPr>
            <w:tcW w:w="4358" w:type="dxa"/>
            <w:tcBorders>
              <w:top w:val="single" w:sz="4" w:space="0" w:color="auto"/>
              <w:left w:val="single" w:sz="12" w:space="0" w:color="auto"/>
              <w:bottom w:val="single" w:sz="4" w:space="0" w:color="auto"/>
              <w:right w:val="single" w:sz="18" w:space="0" w:color="auto"/>
            </w:tcBorders>
            <w:vAlign w:val="center"/>
          </w:tcPr>
          <w:p w14:paraId="231A1784" w14:textId="77777777" w:rsidR="00A24A2F" w:rsidRPr="00A24A2F" w:rsidRDefault="00A24A2F" w:rsidP="00A24A2F">
            <w:pPr>
              <w:rPr>
                <w:rFonts w:ascii="ＭＳ 明朝" w:eastAsia="ＭＳ 明朝" w:hAnsi="ＭＳ 明朝" w:hint="eastAsia"/>
                <w:szCs w:val="21"/>
              </w:rPr>
            </w:pPr>
          </w:p>
        </w:tc>
      </w:tr>
      <w:tr w:rsidR="00A24A2F" w:rsidRPr="00A24A2F" w14:paraId="7F9D749E" w14:textId="77777777" w:rsidTr="00A24A2F">
        <w:trPr>
          <w:trHeight w:val="670"/>
        </w:trPr>
        <w:tc>
          <w:tcPr>
            <w:tcW w:w="0" w:type="auto"/>
            <w:vMerge/>
            <w:tcBorders>
              <w:top w:val="single" w:sz="4" w:space="0" w:color="auto"/>
              <w:left w:val="single" w:sz="18" w:space="0" w:color="auto"/>
              <w:bottom w:val="single" w:sz="12" w:space="0" w:color="auto"/>
              <w:right w:val="single" w:sz="12" w:space="0" w:color="auto"/>
            </w:tcBorders>
            <w:vAlign w:val="center"/>
            <w:hideMark/>
          </w:tcPr>
          <w:p w14:paraId="45FBD09B" w14:textId="77777777" w:rsidR="00A24A2F" w:rsidRPr="00A24A2F" w:rsidRDefault="00A24A2F" w:rsidP="00A24A2F">
            <w:pPr>
              <w:widowControl/>
              <w:jc w:val="left"/>
              <w:rPr>
                <w:rFonts w:ascii="ＭＳ 明朝" w:eastAsia="ＭＳ 明朝" w:hAnsi="ＭＳ 明朝"/>
                <w:szCs w:val="21"/>
              </w:rPr>
            </w:pPr>
          </w:p>
        </w:tc>
        <w:tc>
          <w:tcPr>
            <w:tcW w:w="3969" w:type="dxa"/>
            <w:tcBorders>
              <w:top w:val="single" w:sz="4" w:space="0" w:color="auto"/>
              <w:left w:val="single" w:sz="12" w:space="0" w:color="auto"/>
              <w:bottom w:val="single" w:sz="12" w:space="0" w:color="auto"/>
              <w:right w:val="single" w:sz="12" w:space="0" w:color="auto"/>
            </w:tcBorders>
            <w:vAlign w:val="center"/>
            <w:hideMark/>
          </w:tcPr>
          <w:p w14:paraId="687E9263" w14:textId="77777777" w:rsidR="00A24A2F" w:rsidRPr="00A24A2F" w:rsidRDefault="00A24A2F" w:rsidP="00A24A2F">
            <w:pPr>
              <w:rPr>
                <w:rFonts w:ascii="ＭＳ 明朝" w:eastAsia="ＭＳ 明朝" w:hAnsi="ＭＳ 明朝" w:hint="eastAsia"/>
                <w:sz w:val="18"/>
                <w:szCs w:val="18"/>
              </w:rPr>
            </w:pPr>
            <w:r w:rsidRPr="00A24A2F">
              <w:rPr>
                <w:rFonts w:ascii="ＭＳ 明朝" w:eastAsia="ＭＳ 明朝" w:hAnsi="ＭＳ 明朝" w:hint="eastAsia"/>
                <w:sz w:val="18"/>
                <w:szCs w:val="18"/>
              </w:rPr>
              <w:t>ハウスクリーニング、排水管清掃等</w:t>
            </w:r>
          </w:p>
        </w:tc>
        <w:tc>
          <w:tcPr>
            <w:tcW w:w="4358" w:type="dxa"/>
            <w:tcBorders>
              <w:top w:val="single" w:sz="4" w:space="0" w:color="auto"/>
              <w:left w:val="single" w:sz="12" w:space="0" w:color="auto"/>
              <w:bottom w:val="single" w:sz="12" w:space="0" w:color="auto"/>
              <w:right w:val="single" w:sz="18" w:space="0" w:color="auto"/>
            </w:tcBorders>
            <w:vAlign w:val="center"/>
            <w:hideMark/>
          </w:tcPr>
          <w:p w14:paraId="5AC2D620" w14:textId="77777777" w:rsidR="00A24A2F" w:rsidRPr="00A24A2F" w:rsidRDefault="00A24A2F" w:rsidP="00A24A2F">
            <w:pPr>
              <w:spacing w:line="240" w:lineRule="exact"/>
              <w:rPr>
                <w:rFonts w:ascii="ＭＳ 明朝" w:eastAsia="ＭＳ 明朝" w:hAnsi="ＭＳ 明朝" w:hint="eastAsia"/>
                <w:szCs w:val="21"/>
              </w:rPr>
            </w:pPr>
            <w:r w:rsidRPr="00A24A2F">
              <w:rPr>
                <w:rFonts w:ascii="ＭＳ 明朝" w:eastAsia="ＭＳ 明朝" w:hAnsi="ＭＳ 明朝" w:hint="eastAsia"/>
                <w:szCs w:val="21"/>
              </w:rPr>
              <w:t>ここでのハウスクリーニングとは、水まわりのカビ落し、換気扇の洗浄、フローリングのワックス掛け等をいう。</w:t>
            </w:r>
          </w:p>
        </w:tc>
      </w:tr>
      <w:tr w:rsidR="00A24A2F" w:rsidRPr="00A24A2F" w14:paraId="4C50C33A" w14:textId="77777777" w:rsidTr="00A24A2F">
        <w:trPr>
          <w:trHeight w:hRule="exact" w:val="340"/>
        </w:trPr>
        <w:tc>
          <w:tcPr>
            <w:tcW w:w="4683" w:type="dxa"/>
            <w:gridSpan w:val="2"/>
            <w:tcBorders>
              <w:top w:val="single" w:sz="12" w:space="0" w:color="auto"/>
              <w:left w:val="single" w:sz="18" w:space="0" w:color="auto"/>
              <w:bottom w:val="single" w:sz="18" w:space="0" w:color="auto"/>
              <w:right w:val="single" w:sz="12" w:space="0" w:color="auto"/>
            </w:tcBorders>
            <w:hideMark/>
          </w:tcPr>
          <w:p w14:paraId="568FE049" w14:textId="77777777" w:rsidR="00A24A2F" w:rsidRPr="00A24A2F" w:rsidRDefault="00A24A2F" w:rsidP="00A24A2F">
            <w:pPr>
              <w:rPr>
                <w:rFonts w:ascii="ＭＳ 明朝" w:eastAsia="ＭＳ 明朝" w:hAnsi="ＭＳ 明朝" w:hint="eastAsia"/>
                <w:szCs w:val="21"/>
              </w:rPr>
            </w:pPr>
            <w:r w:rsidRPr="00A24A2F">
              <w:rPr>
                <w:rFonts w:ascii="ＭＳ 明朝" w:eastAsia="ＭＳ 明朝" w:hAnsi="ＭＳ 明朝" w:hint="eastAsia"/>
                <w:szCs w:val="21"/>
              </w:rPr>
              <w:t>この表において定めのないもの</w:t>
            </w:r>
          </w:p>
        </w:tc>
        <w:tc>
          <w:tcPr>
            <w:tcW w:w="4358" w:type="dxa"/>
            <w:tcBorders>
              <w:top w:val="single" w:sz="12" w:space="0" w:color="auto"/>
              <w:left w:val="single" w:sz="12" w:space="0" w:color="auto"/>
              <w:bottom w:val="single" w:sz="18" w:space="0" w:color="auto"/>
              <w:right w:val="single" w:sz="18" w:space="0" w:color="auto"/>
            </w:tcBorders>
            <w:hideMark/>
          </w:tcPr>
          <w:p w14:paraId="689C3958" w14:textId="77777777" w:rsidR="00A24A2F" w:rsidRPr="00A24A2F" w:rsidRDefault="00A24A2F" w:rsidP="00A24A2F">
            <w:pPr>
              <w:rPr>
                <w:rFonts w:ascii="ＭＳ 明朝" w:eastAsia="ＭＳ 明朝" w:hAnsi="ＭＳ 明朝" w:hint="eastAsia"/>
                <w:szCs w:val="21"/>
              </w:rPr>
            </w:pPr>
            <w:r w:rsidRPr="00A24A2F">
              <w:rPr>
                <w:rFonts w:ascii="ＭＳ 明朝" w:eastAsia="ＭＳ 明朝" w:hAnsi="ＭＳ 明朝" w:hint="eastAsia"/>
                <w:sz w:val="18"/>
                <w:szCs w:val="18"/>
              </w:rPr>
              <w:t>この告示の趣旨に基づき、別途市長が判断</w:t>
            </w:r>
            <w:r w:rsidRPr="00A24A2F">
              <w:rPr>
                <w:rFonts w:ascii="ＭＳ 明朝" w:eastAsia="ＭＳ 明朝" w:hAnsi="ＭＳ 明朝" w:hint="eastAsia"/>
                <w:szCs w:val="21"/>
              </w:rPr>
              <w:t>する。</w:t>
            </w:r>
          </w:p>
        </w:tc>
      </w:tr>
    </w:tbl>
    <w:p w14:paraId="4AF5E4E3" w14:textId="1F0CF0B0" w:rsidR="00A24A2F" w:rsidRPr="00A24A2F" w:rsidRDefault="00A24A2F" w:rsidP="00A24A2F">
      <w:pPr>
        <w:rPr>
          <w:rFonts w:ascii="ＭＳ 明朝" w:eastAsia="ＭＳ 明朝" w:hAnsi="ＭＳ 明朝" w:cs="Times New Roman" w:hint="eastAsia"/>
          <w:sz w:val="24"/>
          <w:szCs w:val="24"/>
        </w:rPr>
      </w:pPr>
    </w:p>
    <w:p w14:paraId="2D8236D6" w14:textId="77777777" w:rsidR="00E43F8D" w:rsidRDefault="00E43F8D" w:rsidP="00A24A2F">
      <w:pPr>
        <w:rPr>
          <w:rFonts w:hint="eastAsia"/>
        </w:rPr>
      </w:pPr>
      <w:bookmarkStart w:id="0" w:name="_GoBack"/>
      <w:bookmarkEnd w:id="0"/>
    </w:p>
    <w:sectPr w:rsidR="00E43F8D" w:rsidSect="00A24A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48"/>
    <w:rsid w:val="007D4948"/>
    <w:rsid w:val="00A24A2F"/>
    <w:rsid w:val="00E4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940EB"/>
  <w15:chartTrackingRefBased/>
  <w15:docId w15:val="{CE9CB286-7540-460E-A1FF-1EBE51F2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A2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7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Company>kainan city</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岩橋 和葉</dc:creator>
  <cp:keywords/>
  <dc:description/>
  <cp:lastModifiedBy>岩橋 和葉</cp:lastModifiedBy>
  <cp:revision>2</cp:revision>
  <dcterms:created xsi:type="dcterms:W3CDTF">2022-03-18T06:24:00Z</dcterms:created>
  <dcterms:modified xsi:type="dcterms:W3CDTF">2022-03-18T06:25:00Z</dcterms:modified>
</cp:coreProperties>
</file>