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CCDED" w14:textId="77777777" w:rsidR="009D1B65" w:rsidRDefault="00B3515B">
      <w:pPr>
        <w:ind w:left="240" w:hanging="240"/>
        <w:jc w:val="center"/>
      </w:pPr>
      <w:r>
        <w:rPr>
          <w:rFonts w:cs="ＭＳ 明朝"/>
          <w:sz w:val="28"/>
        </w:rPr>
        <w:t>移動販売事業に係る計画書</w:t>
      </w:r>
    </w:p>
    <w:tbl>
      <w:tblPr>
        <w:tblW w:w="9465" w:type="dxa"/>
        <w:tblInd w:w="-147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6673"/>
      </w:tblGrid>
      <w:tr w:rsidR="009D1B65" w14:paraId="0987CD61" w14:textId="77777777" w:rsidTr="003360C9">
        <w:trPr>
          <w:cantSplit/>
          <w:trHeight w:val="348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14:paraId="6104B8BD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フリガナ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301AFB" w14:textId="77777777" w:rsidR="009D1B65" w:rsidRDefault="009D1B65">
            <w:pPr>
              <w:snapToGrid w:val="0"/>
              <w:jc w:val="center"/>
              <w:rPr>
                <w:rFonts w:cs="ＭＳ 明朝"/>
                <w:sz w:val="22"/>
              </w:rPr>
            </w:pPr>
          </w:p>
        </w:tc>
      </w:tr>
      <w:tr w:rsidR="009D1B65" w14:paraId="3CF48770" w14:textId="77777777" w:rsidTr="00FC1916">
        <w:trPr>
          <w:cantSplit/>
          <w:trHeight w:val="859"/>
        </w:trPr>
        <w:tc>
          <w:tcPr>
            <w:tcW w:w="2792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DEAC93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氏　名</w:t>
            </w:r>
          </w:p>
          <w:p w14:paraId="2E8F4EEE" w14:textId="77777777" w:rsidR="009D1B65" w:rsidRDefault="00B3515B">
            <w:pPr>
              <w:ind w:left="-101" w:right="-98" w:firstLine="1"/>
              <w:jc w:val="center"/>
            </w:pPr>
            <w:r>
              <w:rPr>
                <w:rFonts w:cs="ＭＳ 明朝"/>
                <w:sz w:val="22"/>
              </w:rPr>
              <w:t>（法人の場合は代表者名）</w:t>
            </w:r>
          </w:p>
        </w:tc>
        <w:tc>
          <w:tcPr>
            <w:tcW w:w="6673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D3DDE5" w14:textId="77777777" w:rsidR="009D1B65" w:rsidRDefault="009D1B65">
            <w:pPr>
              <w:snapToGrid w:val="0"/>
              <w:jc w:val="center"/>
              <w:rPr>
                <w:rFonts w:cs="ＭＳ 明朝"/>
                <w:sz w:val="22"/>
              </w:rPr>
            </w:pPr>
          </w:p>
        </w:tc>
      </w:tr>
      <w:tr w:rsidR="009D1B65" w14:paraId="5A66E446" w14:textId="77777777" w:rsidTr="003360C9">
        <w:trPr>
          <w:cantSplit/>
          <w:trHeight w:val="102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14:paraId="0BFCA716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フリガナ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A2B0D5" w14:textId="77777777" w:rsidR="009D1B65" w:rsidRDefault="009D1B65">
            <w:pPr>
              <w:snapToGrid w:val="0"/>
              <w:jc w:val="center"/>
              <w:rPr>
                <w:rFonts w:cs="ＭＳ 明朝"/>
                <w:sz w:val="22"/>
              </w:rPr>
            </w:pPr>
          </w:p>
        </w:tc>
      </w:tr>
      <w:tr w:rsidR="009D1B65" w14:paraId="5EC44882" w14:textId="77777777" w:rsidTr="003360C9">
        <w:trPr>
          <w:cantSplit/>
          <w:trHeight w:val="720"/>
        </w:trPr>
        <w:tc>
          <w:tcPr>
            <w:tcW w:w="2792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5025E0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法人名</w:t>
            </w:r>
          </w:p>
          <w:p w14:paraId="75C9D10C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（法人の場合のみ記入）</w:t>
            </w:r>
          </w:p>
        </w:tc>
        <w:tc>
          <w:tcPr>
            <w:tcW w:w="6673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65AEEC" w14:textId="77777777" w:rsidR="009D1B65" w:rsidRDefault="009D1B65">
            <w:pPr>
              <w:snapToGrid w:val="0"/>
              <w:jc w:val="center"/>
              <w:rPr>
                <w:rFonts w:cs="ＭＳ 明朝"/>
                <w:sz w:val="22"/>
              </w:rPr>
            </w:pPr>
          </w:p>
          <w:p w14:paraId="09F46D6D" w14:textId="77777777" w:rsidR="009D1B65" w:rsidRDefault="009D1B65">
            <w:pPr>
              <w:jc w:val="center"/>
              <w:rPr>
                <w:rFonts w:cs="ＭＳ 明朝"/>
                <w:sz w:val="22"/>
              </w:rPr>
            </w:pPr>
          </w:p>
          <w:p w14:paraId="0116B256" w14:textId="77777777" w:rsidR="009D1B65" w:rsidRDefault="009D1B65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9D1B65" w14:paraId="52F2A07E" w14:textId="77777777" w:rsidTr="003360C9">
        <w:trPr>
          <w:cantSplit/>
          <w:trHeight w:val="1063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E9712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事業の開始日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96456F" w14:textId="1AF73BDB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年　　　　月　　　　日</w:t>
            </w:r>
            <w:r w:rsidR="00FC1916">
              <w:rPr>
                <w:rFonts w:cs="ＭＳ 明朝" w:hint="eastAsia"/>
                <w:sz w:val="22"/>
              </w:rPr>
              <w:t>（予定）</w:t>
            </w:r>
          </w:p>
        </w:tc>
      </w:tr>
      <w:tr w:rsidR="009D1B65" w14:paraId="5B2EEABF" w14:textId="77777777" w:rsidTr="00FC1916">
        <w:trPr>
          <w:cantSplit/>
          <w:trHeight w:val="1072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03F490" w14:textId="77777777" w:rsidR="009D1B65" w:rsidRDefault="00B3515B">
            <w:pPr>
              <w:jc w:val="center"/>
            </w:pPr>
            <w:r>
              <w:rPr>
                <w:rFonts w:cs="ＭＳ 明朝"/>
                <w:sz w:val="22"/>
              </w:rPr>
              <w:t>販売日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E8130" w14:textId="4D6487A3" w:rsidR="009D1B65" w:rsidRPr="00FC1916" w:rsidRDefault="00B3515B" w:rsidP="00FC1916">
            <w:pPr>
              <w:ind w:firstLine="220"/>
            </w:pPr>
            <w:r>
              <w:rPr>
                <w:rFonts w:cs="ＭＳ 明朝"/>
                <w:sz w:val="22"/>
              </w:rPr>
              <w:t>○定期：週　　　　日（曜日：　　　　　　　　　　　　）</w:t>
            </w:r>
          </w:p>
        </w:tc>
      </w:tr>
      <w:tr w:rsidR="009D1B65" w14:paraId="76EA93AD" w14:textId="77777777" w:rsidTr="00FC1916">
        <w:trPr>
          <w:cantSplit/>
          <w:trHeight w:val="2405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E0720E" w14:textId="77777777" w:rsidR="009D1B65" w:rsidRDefault="00FC1916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販売コース</w:t>
            </w:r>
          </w:p>
          <w:p w14:paraId="7B1A52EC" w14:textId="77777777" w:rsidR="00FD12EB" w:rsidRDefault="00FD12EB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（大字を記入）</w:t>
            </w:r>
          </w:p>
          <w:p w14:paraId="31F09933" w14:textId="0D02CE39" w:rsidR="00FD12EB" w:rsidRDefault="00FD12EB">
            <w:pPr>
              <w:jc w:val="center"/>
            </w:pPr>
            <w:r>
              <w:rPr>
                <w:rFonts w:cs="ＭＳ 明朝" w:hint="eastAsia"/>
                <w:sz w:val="22"/>
              </w:rPr>
              <w:t>※</w:t>
            </w:r>
            <w:r w:rsidR="002E6AF1">
              <w:rPr>
                <w:rFonts w:cs="ＭＳ 明朝" w:hint="eastAsia"/>
                <w:sz w:val="22"/>
              </w:rPr>
              <w:t>現在計画しているコースを</w:t>
            </w:r>
            <w:r>
              <w:rPr>
                <w:rFonts w:cs="ＭＳ 明朝" w:hint="eastAsia"/>
                <w:sz w:val="22"/>
              </w:rPr>
              <w:t>地図</w:t>
            </w:r>
            <w:r w:rsidR="002E6AF1">
              <w:rPr>
                <w:rFonts w:cs="ＭＳ 明朝" w:hint="eastAsia"/>
                <w:sz w:val="22"/>
              </w:rPr>
              <w:t>に</w:t>
            </w:r>
            <w:r>
              <w:rPr>
                <w:rFonts w:cs="ＭＳ 明朝" w:hint="eastAsia"/>
                <w:sz w:val="22"/>
              </w:rPr>
              <w:t>示し、添付すること。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1FE02" w14:textId="77777777" w:rsidR="009D1B65" w:rsidRPr="002E6AF1" w:rsidRDefault="009D1B65">
            <w:pPr>
              <w:snapToGrid w:val="0"/>
              <w:ind w:firstLine="220"/>
              <w:rPr>
                <w:rFonts w:cs="ＭＳ 明朝"/>
                <w:sz w:val="22"/>
                <w:u w:val="single"/>
              </w:rPr>
            </w:pPr>
          </w:p>
        </w:tc>
      </w:tr>
      <w:tr w:rsidR="009D1B65" w14:paraId="1B77FC3E" w14:textId="77777777" w:rsidTr="002E6AF1">
        <w:trPr>
          <w:cantSplit/>
          <w:trHeight w:val="6225"/>
        </w:trPr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6107BC" w14:textId="582FB029" w:rsidR="002E6AF1" w:rsidRPr="002E6AF1" w:rsidRDefault="00B3515B" w:rsidP="002E6A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販売</w:t>
            </w:r>
            <w:r w:rsidR="002E6AF1">
              <w:rPr>
                <w:rFonts w:hint="eastAsia"/>
                <w:sz w:val="22"/>
                <w:szCs w:val="22"/>
              </w:rPr>
              <w:t>予定の</w:t>
            </w:r>
            <w:r>
              <w:rPr>
                <w:sz w:val="22"/>
                <w:szCs w:val="22"/>
              </w:rPr>
              <w:t>品目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72AB10" w14:textId="77777777" w:rsidR="009D1B65" w:rsidRDefault="00B3515B">
            <w:pPr>
              <w:ind w:firstLine="220"/>
            </w:pPr>
            <w:r>
              <w:rPr>
                <w:rFonts w:cs="ＭＳ 明朝"/>
                <w:b/>
                <w:sz w:val="22"/>
              </w:rPr>
              <w:t>●販売する品目数（全体数）：（　　　　　）品目</w:t>
            </w:r>
          </w:p>
          <w:p w14:paraId="771950A3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○食料品</w:t>
            </w:r>
          </w:p>
          <w:p w14:paraId="21377687" w14:textId="77777777" w:rsidR="009D1B65" w:rsidRDefault="00B3515B">
            <w:pPr>
              <w:ind w:firstLine="440"/>
            </w:pPr>
            <w:r>
              <w:rPr>
                <w:rFonts w:cs="ＭＳ 明朝"/>
                <w:sz w:val="22"/>
              </w:rPr>
              <w:t>肉：（　　　　）品目　　　魚：（　　　　）品目</w:t>
            </w:r>
          </w:p>
          <w:p w14:paraId="67CACF84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野菜：（　　　　）品目　　菓子：（　　　　）品目</w:t>
            </w:r>
          </w:p>
          <w:p w14:paraId="6A87D6D0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パン：（　　　　）品目　　乳類：（　　　　）品目</w:t>
            </w:r>
          </w:p>
          <w:p w14:paraId="7848DDEC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惣菜：（　　　　）品目　　調味料：（　　　）品目</w:t>
            </w:r>
          </w:p>
          <w:p w14:paraId="1E76AA50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加工品[　　　　　　　　　　　　　　　　　　　　]</w:t>
            </w:r>
          </w:p>
          <w:p w14:paraId="4970710A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その他[　　　　　　　　　　　　　　　　　　　　]</w:t>
            </w:r>
          </w:p>
          <w:p w14:paraId="79AD6C63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※加工品とその他は括弧内に品名と品目数を記入</w:t>
            </w:r>
          </w:p>
          <w:p w14:paraId="0D24176A" w14:textId="77777777" w:rsidR="009D1B65" w:rsidRDefault="009D1B65">
            <w:pPr>
              <w:ind w:firstLine="220"/>
              <w:rPr>
                <w:rFonts w:cs="ＭＳ 明朝"/>
                <w:sz w:val="22"/>
              </w:rPr>
            </w:pPr>
          </w:p>
          <w:p w14:paraId="3CA30451" w14:textId="48D4F68D" w:rsidR="009D1B65" w:rsidRDefault="009D1B65">
            <w:pPr>
              <w:ind w:firstLine="220"/>
              <w:rPr>
                <w:rFonts w:cs="ＭＳ 明朝"/>
                <w:sz w:val="22"/>
              </w:rPr>
            </w:pPr>
          </w:p>
          <w:p w14:paraId="2D03582A" w14:textId="77777777" w:rsidR="00FD12EB" w:rsidRDefault="00FD12EB">
            <w:pPr>
              <w:ind w:firstLine="220"/>
              <w:rPr>
                <w:rFonts w:cs="ＭＳ 明朝"/>
                <w:sz w:val="22"/>
              </w:rPr>
            </w:pPr>
          </w:p>
          <w:p w14:paraId="54E963DA" w14:textId="77777777" w:rsidR="009D1B65" w:rsidRDefault="00B3515B">
            <w:pPr>
              <w:ind w:firstLine="220"/>
            </w:pPr>
            <w:r>
              <w:rPr>
                <w:rFonts w:cs="ＭＳ 明朝"/>
                <w:sz w:val="22"/>
              </w:rPr>
              <w:t>○日用雑貨品等</w:t>
            </w:r>
          </w:p>
          <w:p w14:paraId="18A88687" w14:textId="1D4D49F1" w:rsidR="009D1B65" w:rsidRDefault="008D56E3">
            <w:pPr>
              <w:ind w:firstLine="220"/>
              <w:rPr>
                <w:rFonts w:cs="ＭＳ 明朝"/>
                <w:sz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ABB36F" wp14:editId="759CD967">
                      <wp:simplePos x="0" y="0"/>
                      <wp:positionH relativeFrom="margin">
                        <wp:posOffset>3646805</wp:posOffset>
                      </wp:positionH>
                      <wp:positionV relativeFrom="paragraph">
                        <wp:posOffset>150495</wp:posOffset>
                      </wp:positionV>
                      <wp:extent cx="95885" cy="935990"/>
                      <wp:effectExtent l="6350" t="11430" r="0" b="0"/>
                      <wp:wrapNone/>
                      <wp:docPr id="2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935990"/>
                              </a:xfrm>
                              <a:custGeom>
                                <a:avLst/>
                                <a:gdLst>
                                  <a:gd name="G0" fmla="+- 152 0 0"/>
                                  <a:gd name="G1" fmla="+- 1475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5" y="0"/>
                                      <a:pt x="151" y="61"/>
                                      <a:pt x="151" y="122"/>
                                    </a:cubicBezTo>
                                    <a:lnTo>
                                      <a:pt x="151" y="1351"/>
                                    </a:lnTo>
                                    <a:cubicBezTo>
                                      <a:pt x="151" y="1412"/>
                                      <a:pt x="75" y="1474"/>
                                      <a:pt x="0" y="1474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4180" id="graphic2" o:spid="_x0000_s1026" style="position:absolute;left:0;text-align:left;margin-left:287.15pt;margin-top:11.85pt;width:7.55pt;height:73.7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5885,93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" path="m,c75,,151,61,151,122r,1229c151,1412,75,1474,,1474e" filled="f" strokeweight=".26mm">
                      <v:stroke joinstyle="miter"/>
                      <v:path o:connecttype="custom" o:connectlocs="95885,467995;47943,935990;0,467995;47943,0" o:connectangles="0,90,180,270" textboxrect="0,0,95885,93599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0F5EE6" wp14:editId="55CBFCCB">
                      <wp:simplePos x="0" y="0"/>
                      <wp:positionH relativeFrom="margin">
                        <wp:posOffset>172720</wp:posOffset>
                      </wp:positionH>
                      <wp:positionV relativeFrom="paragraph">
                        <wp:posOffset>152400</wp:posOffset>
                      </wp:positionV>
                      <wp:extent cx="91440" cy="932180"/>
                      <wp:effectExtent l="8890" t="13335" r="0" b="0"/>
                      <wp:wrapNone/>
                      <wp:docPr id="1" name="graphic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32180"/>
                              </a:xfrm>
                              <a:custGeom>
                                <a:avLst/>
                                <a:gdLst>
                                  <a:gd name="G0" fmla="+- 145 0 0"/>
                                  <a:gd name="G1" fmla="+- 1469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61"/>
                                      <a:pt x="0" y="122"/>
                                    </a:cubicBezTo>
                                    <a:lnTo>
                                      <a:pt x="0" y="1345"/>
                                    </a:lnTo>
                                    <a:cubicBezTo>
                                      <a:pt x="0" y="1406"/>
                                      <a:pt x="72" y="1468"/>
                                      <a:pt x="144" y="1468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B17D" id="graphic3" o:spid="_x0000_s1026" style="position:absolute;left:0;text-align:left;margin-left:13.6pt;margin-top:12pt;width:7.2pt;height:73.4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1440,93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" path="m144,c72,,,61,,122l,1345v,61,72,123,144,123e" filled="f" strokeweight=".26mm">
                      <v:stroke joinstyle="miter"/>
                      <v:path o:connecttype="custom" o:connectlocs="91440,466090;45720,932180;0,466090;45720,0" o:connectangles="0,90,180,270" textboxrect="0,0,91440,932180"/>
                      <w10:wrap anchorx="margin"/>
                    </v:shape>
                  </w:pict>
                </mc:Fallback>
              </mc:AlternateContent>
            </w:r>
          </w:p>
          <w:p w14:paraId="143DA4D7" w14:textId="77777777" w:rsidR="009D1B65" w:rsidRDefault="009D1B65">
            <w:pPr>
              <w:ind w:firstLine="220"/>
              <w:rPr>
                <w:rFonts w:cs="ＭＳ 明朝"/>
                <w:sz w:val="22"/>
              </w:rPr>
            </w:pPr>
          </w:p>
          <w:p w14:paraId="67858C29" w14:textId="77777777" w:rsidR="009D1B65" w:rsidRDefault="009D1B65">
            <w:pPr>
              <w:ind w:firstLine="220"/>
              <w:rPr>
                <w:rFonts w:cs="ＭＳ 明朝"/>
                <w:sz w:val="22"/>
              </w:rPr>
            </w:pPr>
          </w:p>
          <w:p w14:paraId="095EF8B5" w14:textId="77777777" w:rsidR="009D1B65" w:rsidRDefault="009D1B65">
            <w:pPr>
              <w:rPr>
                <w:rFonts w:cs="ＭＳ 明朝"/>
                <w:sz w:val="22"/>
              </w:rPr>
            </w:pPr>
          </w:p>
        </w:tc>
      </w:tr>
    </w:tbl>
    <w:p w14:paraId="69D240A2" w14:textId="77777777" w:rsidR="00B3515B" w:rsidRDefault="00B3515B"/>
    <w:sectPr w:rsidR="00B3515B">
      <w:pgSz w:w="11906" w:h="16838"/>
      <w:pgMar w:top="1134" w:right="1588" w:bottom="1134" w:left="1537" w:header="720" w:footer="720" w:gutter="0"/>
      <w:cols w:space="720"/>
      <w:docGrid w:type="lines" w:linePitch="36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1336" w14:textId="77777777" w:rsidR="00BA67A4" w:rsidRDefault="00BA67A4" w:rsidP="002E6AF1">
      <w:r>
        <w:separator/>
      </w:r>
    </w:p>
  </w:endnote>
  <w:endnote w:type="continuationSeparator" w:id="0">
    <w:p w14:paraId="6A562A49" w14:textId="77777777" w:rsidR="00BA67A4" w:rsidRDefault="00BA67A4" w:rsidP="002E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A815" w14:textId="77777777" w:rsidR="00BA67A4" w:rsidRDefault="00BA67A4" w:rsidP="002E6AF1">
      <w:r>
        <w:separator/>
      </w:r>
    </w:p>
  </w:footnote>
  <w:footnote w:type="continuationSeparator" w:id="0">
    <w:p w14:paraId="56662269" w14:textId="77777777" w:rsidR="00BA67A4" w:rsidRDefault="00BA67A4" w:rsidP="002E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3"/>
    <w:rsid w:val="002E6AF1"/>
    <w:rsid w:val="003360C9"/>
    <w:rsid w:val="00583159"/>
    <w:rsid w:val="008D56E3"/>
    <w:rsid w:val="009D1B65"/>
    <w:rsid w:val="00B3515B"/>
    <w:rsid w:val="00BA67A4"/>
    <w:rsid w:val="00FC1916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0E57C5"/>
  <w15:chartTrackingRefBased/>
  <w15:docId w15:val="{33CB72CA-9924-4655-BCCD-3378252C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ＭＳ 明朝" w:hAnsi="Times New Roman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ＭＳ 明朝" w:hAnsi="Times New Roman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ＭＳ 明朝" w:hAnsi="Times New Roman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cs="ＭＳ 明朝"/>
      <w:sz w:val="22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Body Text Indent"/>
    <w:basedOn w:val="a"/>
    <w:pPr>
      <w:ind w:left="880" w:hanging="880"/>
    </w:pPr>
    <w:rPr>
      <w:rFonts w:cs="ＭＳ 明朝"/>
      <w:sz w:val="22"/>
    </w:rPr>
  </w:style>
  <w:style w:type="paragraph" w:customStyle="1" w:styleId="21">
    <w:name w:val="本文インデント 21"/>
    <w:basedOn w:val="a"/>
    <w:pPr>
      <w:ind w:left="240" w:hanging="240"/>
    </w:pPr>
    <w:rPr>
      <w:rFonts w:cs="ＭＳ 明朝"/>
      <w:sz w:val="22"/>
    </w:rPr>
  </w:style>
  <w:style w:type="paragraph" w:customStyle="1" w:styleId="31">
    <w:name w:val="本文インデント 31"/>
    <w:basedOn w:val="a"/>
    <w:pPr>
      <w:ind w:left="176" w:hanging="176"/>
    </w:pPr>
    <w:rPr>
      <w:rFonts w:cs="ＭＳ 明朝"/>
      <w:w w:val="80"/>
      <w:sz w:val="22"/>
    </w:rPr>
  </w:style>
  <w:style w:type="paragraph" w:customStyle="1" w:styleId="font5">
    <w:name w:val="font5"/>
    <w:basedOn w:val="a"/>
    <w:pPr>
      <w:widowControl/>
      <w:spacing w:before="100" w:after="100"/>
      <w:jc w:val="left"/>
      <w:textAlignment w:val="auto"/>
    </w:pPr>
    <w:rPr>
      <w:rFonts w:ascii="ＭＳ Ｐゴシック" w:eastAsia="ＭＳ Ｐゴシック" w:hAnsi="ＭＳ Ｐゴシック" w:cs="Arial Unicode MS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pPr>
      <w:widowControl/>
      <w:pBdr>
        <w:top w:val="none" w:sz="0" w:space="0" w:color="000000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1"/>
        <w:left w:val="none" w:sz="0" w:space="0" w:color="000000"/>
        <w:bottom w:val="single" w:sz="4" w:space="0" w:color="000001"/>
        <w:right w:val="none" w:sz="0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000001"/>
        <w:left w:val="none" w:sz="0" w:space="0" w:color="000000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none" w:sz="0" w:space="0" w:color="000000"/>
      </w:pBdr>
      <w:spacing w:before="100" w:after="100"/>
      <w:jc w:val="righ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6">
    <w:name w:val="xl36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lef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7">
    <w:name w:val="xl37"/>
    <w:basedOn w:val="a"/>
    <w:pPr>
      <w:widowControl/>
      <w:spacing w:before="100" w:after="100"/>
      <w:jc w:val="righ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8">
    <w:name w:val="xl38"/>
    <w:basedOn w:val="a"/>
    <w:pPr>
      <w:widowControl/>
      <w:pBdr>
        <w:top w:val="none" w:sz="0" w:space="0" w:color="000000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righ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righ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left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000001"/>
        <w:left w:val="single" w:sz="4" w:space="0" w:color="000001"/>
        <w:bottom w:val="none" w:sz="0" w:space="0" w:color="000000"/>
        <w:right w:val="single" w:sz="4" w:space="0" w:color="000001"/>
      </w:pBdr>
      <w:spacing w:before="100" w:after="100"/>
      <w:jc w:val="center"/>
      <w:textAlignment w:val="auto"/>
    </w:pPr>
    <w:rPr>
      <w:rFonts w:ascii="ＭＳ Ｐゴシック" w:eastAsia="ＭＳ Ｐゴシック" w:hAnsi="ＭＳ Ｐゴシック" w:cs="Arial Unicode MS"/>
      <w:sz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  <w:textAlignment w:val="auto"/>
    </w:pPr>
    <w:rPr>
      <w:rFonts w:ascii="Century" w:hAnsi="Century"/>
      <w:sz w:val="21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  <w:textAlignment w:val="auto"/>
    </w:pPr>
    <w:rPr>
      <w:rFonts w:ascii="Century" w:hAnsi="Century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岡原 良太</cp:lastModifiedBy>
  <cp:revision>7</cp:revision>
  <cp:lastPrinted>2013-03-26T04:39:00Z</cp:lastPrinted>
  <dcterms:created xsi:type="dcterms:W3CDTF">2024-11-18T04:39:00Z</dcterms:created>
  <dcterms:modified xsi:type="dcterms:W3CDTF">2025-06-19T05:03:00Z</dcterms:modified>
</cp:coreProperties>
</file>